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583EC4" w14:textId="77777777" w:rsidR="00517D75" w:rsidRPr="0037701D" w:rsidRDefault="00000000">
      <w:pPr>
        <w:pStyle w:val="Title"/>
        <w:rPr>
          <w:lang w:val="en-GB"/>
        </w:rPr>
      </w:pPr>
      <w:r w:rsidRPr="0037701D">
        <w:rPr>
          <w:lang w:val="en-GB"/>
        </w:rPr>
        <w:t>COMMUNICATION</w:t>
      </w:r>
      <w:r w:rsidRPr="0037701D">
        <w:rPr>
          <w:spacing w:val="-4"/>
          <w:lang w:val="en-GB"/>
        </w:rPr>
        <w:t xml:space="preserve"> </w:t>
      </w:r>
      <w:r w:rsidRPr="0037701D">
        <w:rPr>
          <w:spacing w:val="-2"/>
          <w:lang w:val="en-GB"/>
        </w:rPr>
        <w:t>APPROVAL</w:t>
      </w:r>
    </w:p>
    <w:p w14:paraId="426CADF5" w14:textId="04BAEF62" w:rsidR="00517D75" w:rsidRPr="0037701D" w:rsidRDefault="00000000">
      <w:pPr>
        <w:pStyle w:val="BodyText"/>
        <w:spacing w:before="241"/>
        <w:ind w:right="134"/>
        <w:jc w:val="both"/>
        <w:rPr>
          <w:lang w:val="en-GB"/>
        </w:rPr>
      </w:pPr>
      <w:r w:rsidRPr="0037701D">
        <w:rPr>
          <w:lang w:val="en-GB"/>
        </w:rPr>
        <w:t>I</w:t>
      </w:r>
      <w:r w:rsidRPr="0037701D">
        <w:rPr>
          <w:spacing w:val="-8"/>
          <w:lang w:val="en-GB"/>
        </w:rPr>
        <w:t xml:space="preserve"> </w:t>
      </w:r>
      <w:r w:rsidRPr="0037701D">
        <w:rPr>
          <w:lang w:val="en-GB"/>
        </w:rPr>
        <w:t>have</w:t>
      </w:r>
      <w:r w:rsidRPr="0037701D">
        <w:rPr>
          <w:spacing w:val="-6"/>
          <w:lang w:val="en-GB"/>
        </w:rPr>
        <w:t xml:space="preserve"> </w:t>
      </w:r>
      <w:r w:rsidRPr="0037701D">
        <w:rPr>
          <w:lang w:val="en-GB"/>
        </w:rPr>
        <w:t>read</w:t>
      </w:r>
      <w:r w:rsidRPr="0037701D">
        <w:rPr>
          <w:spacing w:val="-8"/>
          <w:lang w:val="en-GB"/>
        </w:rPr>
        <w:t xml:space="preserve"> </w:t>
      </w:r>
      <w:r w:rsidRPr="0037701D">
        <w:rPr>
          <w:lang w:val="en-GB"/>
        </w:rPr>
        <w:t>and</w:t>
      </w:r>
      <w:r w:rsidRPr="0037701D">
        <w:rPr>
          <w:spacing w:val="-8"/>
          <w:lang w:val="en-GB"/>
        </w:rPr>
        <w:t xml:space="preserve"> </w:t>
      </w:r>
      <w:r w:rsidRPr="0037701D">
        <w:rPr>
          <w:lang w:val="en-GB"/>
        </w:rPr>
        <w:t>understood</w:t>
      </w:r>
      <w:r w:rsidRPr="0037701D">
        <w:rPr>
          <w:spacing w:val="-8"/>
          <w:lang w:val="en-GB"/>
        </w:rPr>
        <w:t xml:space="preserve"> </w:t>
      </w:r>
      <w:r w:rsidRPr="0037701D">
        <w:rPr>
          <w:lang w:val="en-GB"/>
        </w:rPr>
        <w:t>the</w:t>
      </w:r>
      <w:r w:rsidRPr="0037701D">
        <w:rPr>
          <w:spacing w:val="-5"/>
          <w:lang w:val="en-GB"/>
        </w:rPr>
        <w:t xml:space="preserve"> </w:t>
      </w:r>
      <w:r w:rsidRPr="0037701D">
        <w:rPr>
          <w:u w:val="single"/>
          <w:lang w:val="en-GB"/>
        </w:rPr>
        <w:t>Clarification</w:t>
      </w:r>
      <w:r w:rsidRPr="0037701D">
        <w:rPr>
          <w:spacing w:val="-8"/>
          <w:u w:val="single"/>
          <w:lang w:val="en-GB"/>
        </w:rPr>
        <w:t xml:space="preserve"> </w:t>
      </w:r>
      <w:r w:rsidRPr="0037701D">
        <w:rPr>
          <w:u w:val="single"/>
          <w:lang w:val="en-GB"/>
        </w:rPr>
        <w:t>Text</w:t>
      </w:r>
      <w:r w:rsidRPr="0037701D">
        <w:rPr>
          <w:spacing w:val="-6"/>
          <w:u w:val="single"/>
          <w:lang w:val="en-GB"/>
        </w:rPr>
        <w:t xml:space="preserve"> </w:t>
      </w:r>
      <w:r w:rsidRPr="0037701D">
        <w:rPr>
          <w:u w:val="single"/>
          <w:lang w:val="en-GB"/>
        </w:rPr>
        <w:t>on</w:t>
      </w:r>
      <w:r w:rsidRPr="0037701D">
        <w:rPr>
          <w:spacing w:val="-8"/>
          <w:u w:val="single"/>
          <w:lang w:val="en-GB"/>
        </w:rPr>
        <w:t xml:space="preserve"> </w:t>
      </w:r>
      <w:r w:rsidRPr="0037701D">
        <w:rPr>
          <w:u w:val="single"/>
          <w:lang w:val="en-GB"/>
        </w:rPr>
        <w:t>Processing</w:t>
      </w:r>
      <w:r w:rsidRPr="0037701D">
        <w:rPr>
          <w:spacing w:val="-6"/>
          <w:u w:val="single"/>
          <w:lang w:val="en-GB"/>
        </w:rPr>
        <w:t xml:space="preserve"> </w:t>
      </w:r>
      <w:r w:rsidRPr="0037701D">
        <w:rPr>
          <w:u w:val="single"/>
          <w:lang w:val="en-GB"/>
        </w:rPr>
        <w:t>and</w:t>
      </w:r>
      <w:r w:rsidRPr="0037701D">
        <w:rPr>
          <w:spacing w:val="-8"/>
          <w:u w:val="single"/>
          <w:lang w:val="en-GB"/>
        </w:rPr>
        <w:t xml:space="preserve"> </w:t>
      </w:r>
      <w:r w:rsidRPr="0037701D">
        <w:rPr>
          <w:u w:val="single"/>
          <w:lang w:val="en-GB"/>
        </w:rPr>
        <w:t>Protection</w:t>
      </w:r>
      <w:r w:rsidRPr="0037701D">
        <w:rPr>
          <w:spacing w:val="-8"/>
          <w:u w:val="single"/>
          <w:lang w:val="en-GB"/>
        </w:rPr>
        <w:t xml:space="preserve"> </w:t>
      </w:r>
      <w:r w:rsidRPr="0037701D">
        <w:rPr>
          <w:u w:val="single"/>
          <w:lang w:val="en-GB"/>
        </w:rPr>
        <w:t>of</w:t>
      </w:r>
      <w:r w:rsidRPr="0037701D">
        <w:rPr>
          <w:spacing w:val="-9"/>
          <w:u w:val="single"/>
          <w:lang w:val="en-GB"/>
        </w:rPr>
        <w:t xml:space="preserve"> </w:t>
      </w:r>
      <w:r w:rsidRPr="0037701D">
        <w:rPr>
          <w:u w:val="single"/>
          <w:lang w:val="en-GB"/>
        </w:rPr>
        <w:t>Personal</w:t>
      </w:r>
      <w:r w:rsidRPr="0037701D">
        <w:rPr>
          <w:spacing w:val="-2"/>
          <w:u w:val="single"/>
          <w:lang w:val="en-GB"/>
        </w:rPr>
        <w:t xml:space="preserve"> </w:t>
      </w:r>
      <w:r w:rsidRPr="0037701D">
        <w:rPr>
          <w:u w:val="single"/>
          <w:lang w:val="en-GB"/>
        </w:rPr>
        <w:t>Data</w:t>
      </w:r>
      <w:r w:rsidRPr="0037701D">
        <w:rPr>
          <w:spacing w:val="-2"/>
          <w:u w:val="single"/>
          <w:lang w:val="en-GB"/>
        </w:rPr>
        <w:t xml:space="preserve"> </w:t>
      </w:r>
      <w:r w:rsidRPr="0037701D">
        <w:rPr>
          <w:u w:val="single"/>
          <w:lang w:val="en-GB"/>
        </w:rPr>
        <w:t>as</w:t>
      </w:r>
      <w:r w:rsidRPr="0037701D">
        <w:rPr>
          <w:spacing w:val="-8"/>
          <w:u w:val="single"/>
          <w:lang w:val="en-GB"/>
        </w:rPr>
        <w:t xml:space="preserve"> </w:t>
      </w:r>
      <w:r w:rsidRPr="0037701D">
        <w:rPr>
          <w:u w:val="single"/>
          <w:lang w:val="en-GB"/>
        </w:rPr>
        <w:t>per</w:t>
      </w:r>
      <w:r w:rsidRPr="0037701D">
        <w:rPr>
          <w:lang w:val="en-GB"/>
        </w:rPr>
        <w:t xml:space="preserve"> </w:t>
      </w:r>
      <w:r w:rsidRPr="0037701D">
        <w:rPr>
          <w:u w:val="single"/>
          <w:lang w:val="en-GB"/>
        </w:rPr>
        <w:t>Law No 6698 on the Protection of</w:t>
      </w:r>
      <w:r w:rsidRPr="0037701D">
        <w:rPr>
          <w:spacing w:val="-5"/>
          <w:u w:val="single"/>
          <w:lang w:val="en-GB"/>
        </w:rPr>
        <w:t xml:space="preserve"> </w:t>
      </w:r>
      <w:r w:rsidRPr="0037701D">
        <w:rPr>
          <w:u w:val="single"/>
          <w:lang w:val="en-GB"/>
        </w:rPr>
        <w:t>Personal Data and the</w:t>
      </w:r>
      <w:r w:rsidRPr="0037701D">
        <w:rPr>
          <w:spacing w:val="-7"/>
          <w:u w:val="single"/>
          <w:lang w:val="en-GB"/>
        </w:rPr>
        <w:t xml:space="preserve"> </w:t>
      </w:r>
      <w:r w:rsidRPr="0037701D">
        <w:rPr>
          <w:u w:val="single"/>
          <w:lang w:val="en-GB"/>
        </w:rPr>
        <w:t>Privacy Statement prepared pursuant to the</w:t>
      </w:r>
      <w:r w:rsidRPr="0037701D">
        <w:rPr>
          <w:lang w:val="en-GB"/>
        </w:rPr>
        <w:t xml:space="preserve"> </w:t>
      </w:r>
      <w:r w:rsidRPr="0037701D">
        <w:rPr>
          <w:u w:val="single"/>
          <w:lang w:val="en-GB"/>
        </w:rPr>
        <w:t>EU General Data Protection Regulation</w:t>
      </w:r>
      <w:r w:rsidRPr="0037701D">
        <w:rPr>
          <w:lang w:val="en-GB"/>
        </w:rPr>
        <w:t xml:space="preserve"> and been informed that, by accepting the aforementioned Clarification</w:t>
      </w:r>
      <w:r w:rsidRPr="0037701D">
        <w:rPr>
          <w:spacing w:val="-8"/>
          <w:lang w:val="en-GB"/>
        </w:rPr>
        <w:t xml:space="preserve"> </w:t>
      </w:r>
      <w:r w:rsidRPr="0037701D">
        <w:rPr>
          <w:lang w:val="en-GB"/>
        </w:rPr>
        <w:t>Text</w:t>
      </w:r>
      <w:r w:rsidRPr="0037701D">
        <w:rPr>
          <w:spacing w:val="-6"/>
          <w:lang w:val="en-GB"/>
        </w:rPr>
        <w:t xml:space="preserve"> </w:t>
      </w:r>
      <w:r w:rsidRPr="0037701D">
        <w:rPr>
          <w:lang w:val="en-GB"/>
        </w:rPr>
        <w:t>and</w:t>
      </w:r>
      <w:r w:rsidRPr="0037701D">
        <w:rPr>
          <w:spacing w:val="-8"/>
          <w:lang w:val="en-GB"/>
        </w:rPr>
        <w:t xml:space="preserve"> </w:t>
      </w:r>
      <w:r w:rsidRPr="0037701D">
        <w:rPr>
          <w:lang w:val="en-GB"/>
        </w:rPr>
        <w:t>Privacy</w:t>
      </w:r>
      <w:r w:rsidRPr="0037701D">
        <w:rPr>
          <w:spacing w:val="-7"/>
          <w:lang w:val="en-GB"/>
        </w:rPr>
        <w:t xml:space="preserve"> </w:t>
      </w:r>
      <w:r w:rsidRPr="0037701D">
        <w:rPr>
          <w:lang w:val="en-GB"/>
        </w:rPr>
        <w:t>Statement,</w:t>
      </w:r>
      <w:r w:rsidRPr="0037701D">
        <w:rPr>
          <w:spacing w:val="-7"/>
          <w:lang w:val="en-GB"/>
        </w:rPr>
        <w:t xml:space="preserve"> </w:t>
      </w:r>
      <w:r w:rsidRPr="0037701D">
        <w:rPr>
          <w:lang w:val="en-GB"/>
        </w:rPr>
        <w:t>I</w:t>
      </w:r>
      <w:r w:rsidRPr="0037701D">
        <w:rPr>
          <w:spacing w:val="-8"/>
          <w:lang w:val="en-GB"/>
        </w:rPr>
        <w:t xml:space="preserve"> </w:t>
      </w:r>
      <w:r w:rsidRPr="0037701D">
        <w:rPr>
          <w:lang w:val="en-GB"/>
        </w:rPr>
        <w:t>give</w:t>
      </w:r>
      <w:r w:rsidRPr="0037701D">
        <w:rPr>
          <w:spacing w:val="-7"/>
          <w:lang w:val="en-GB"/>
        </w:rPr>
        <w:t xml:space="preserve"> </w:t>
      </w:r>
      <w:r w:rsidRPr="0037701D">
        <w:rPr>
          <w:lang w:val="en-GB"/>
        </w:rPr>
        <w:t>permission</w:t>
      </w:r>
      <w:r w:rsidRPr="0037701D">
        <w:rPr>
          <w:spacing w:val="-8"/>
          <w:lang w:val="en-GB"/>
        </w:rPr>
        <w:t xml:space="preserve"> </w:t>
      </w:r>
      <w:r w:rsidRPr="0037701D">
        <w:rPr>
          <w:lang w:val="en-GB"/>
        </w:rPr>
        <w:t>to</w:t>
      </w:r>
      <w:r w:rsidRPr="0037701D">
        <w:rPr>
          <w:spacing w:val="-8"/>
          <w:lang w:val="en-GB"/>
        </w:rPr>
        <w:t xml:space="preserve"> </w:t>
      </w:r>
      <w:r w:rsidRPr="0037701D">
        <w:rPr>
          <w:lang w:val="en-GB"/>
        </w:rPr>
        <w:t>the</w:t>
      </w:r>
      <w:r w:rsidRPr="0037701D">
        <w:rPr>
          <w:spacing w:val="-7"/>
          <w:lang w:val="en-GB"/>
        </w:rPr>
        <w:t xml:space="preserve"> </w:t>
      </w:r>
      <w:r w:rsidRPr="0037701D">
        <w:rPr>
          <w:lang w:val="en-GB"/>
        </w:rPr>
        <w:t>collection,</w:t>
      </w:r>
      <w:r w:rsidRPr="0037701D">
        <w:rPr>
          <w:spacing w:val="-8"/>
          <w:lang w:val="en-GB"/>
        </w:rPr>
        <w:t xml:space="preserve"> </w:t>
      </w:r>
      <w:r w:rsidRPr="0037701D">
        <w:rPr>
          <w:lang w:val="en-GB"/>
        </w:rPr>
        <w:t>storage,</w:t>
      </w:r>
      <w:r w:rsidRPr="0037701D">
        <w:rPr>
          <w:spacing w:val="-7"/>
          <w:lang w:val="en-GB"/>
        </w:rPr>
        <w:t xml:space="preserve"> </w:t>
      </w:r>
      <w:r w:rsidRPr="0037701D">
        <w:rPr>
          <w:lang w:val="en-GB"/>
        </w:rPr>
        <w:t>processing,</w:t>
      </w:r>
      <w:r w:rsidRPr="0037701D">
        <w:rPr>
          <w:spacing w:val="-7"/>
          <w:lang w:val="en-GB"/>
        </w:rPr>
        <w:t xml:space="preserve"> </w:t>
      </w:r>
      <w:r w:rsidRPr="0037701D">
        <w:rPr>
          <w:lang w:val="en-GB"/>
        </w:rPr>
        <w:t>usage and</w:t>
      </w:r>
      <w:r w:rsidRPr="0037701D">
        <w:rPr>
          <w:spacing w:val="-12"/>
          <w:lang w:val="en-GB"/>
        </w:rPr>
        <w:t xml:space="preserve"> </w:t>
      </w:r>
      <w:r w:rsidRPr="0037701D">
        <w:rPr>
          <w:lang w:val="en-GB"/>
        </w:rPr>
        <w:t>transmission</w:t>
      </w:r>
      <w:r w:rsidRPr="0037701D">
        <w:rPr>
          <w:spacing w:val="-12"/>
          <w:lang w:val="en-GB"/>
        </w:rPr>
        <w:t xml:space="preserve"> </w:t>
      </w:r>
      <w:r w:rsidRPr="0037701D">
        <w:rPr>
          <w:lang w:val="en-GB"/>
        </w:rPr>
        <w:t>of</w:t>
      </w:r>
      <w:r w:rsidRPr="0037701D">
        <w:rPr>
          <w:spacing w:val="-13"/>
          <w:lang w:val="en-GB"/>
        </w:rPr>
        <w:t xml:space="preserve"> </w:t>
      </w:r>
      <w:r w:rsidRPr="0037701D">
        <w:rPr>
          <w:lang w:val="en-GB"/>
        </w:rPr>
        <w:t>my</w:t>
      </w:r>
      <w:r w:rsidRPr="0037701D">
        <w:rPr>
          <w:spacing w:val="-11"/>
          <w:lang w:val="en-GB"/>
        </w:rPr>
        <w:t xml:space="preserve"> </w:t>
      </w:r>
      <w:r w:rsidRPr="0037701D">
        <w:rPr>
          <w:lang w:val="en-GB"/>
        </w:rPr>
        <w:t>personal</w:t>
      </w:r>
      <w:r w:rsidRPr="0037701D">
        <w:rPr>
          <w:spacing w:val="-12"/>
          <w:lang w:val="en-GB"/>
        </w:rPr>
        <w:t xml:space="preserve"> </w:t>
      </w:r>
      <w:r w:rsidRPr="0037701D">
        <w:rPr>
          <w:lang w:val="en-GB"/>
        </w:rPr>
        <w:t>data,</w:t>
      </w:r>
      <w:r w:rsidRPr="0037701D">
        <w:rPr>
          <w:spacing w:val="-6"/>
          <w:lang w:val="en-GB"/>
        </w:rPr>
        <w:t xml:space="preserve"> </w:t>
      </w:r>
      <w:r w:rsidRPr="0037701D">
        <w:rPr>
          <w:lang w:val="en-GB"/>
        </w:rPr>
        <w:t>which</w:t>
      </w:r>
      <w:r w:rsidRPr="0037701D">
        <w:rPr>
          <w:spacing w:val="-12"/>
          <w:lang w:val="en-GB"/>
        </w:rPr>
        <w:t xml:space="preserve"> </w:t>
      </w:r>
      <w:r w:rsidRPr="0037701D">
        <w:rPr>
          <w:lang w:val="en-GB"/>
        </w:rPr>
        <w:t>I</w:t>
      </w:r>
      <w:r w:rsidRPr="0037701D">
        <w:rPr>
          <w:spacing w:val="-12"/>
          <w:lang w:val="en-GB"/>
        </w:rPr>
        <w:t xml:space="preserve"> </w:t>
      </w:r>
      <w:r w:rsidRPr="0037701D">
        <w:rPr>
          <w:lang w:val="en-GB"/>
        </w:rPr>
        <w:t>have</w:t>
      </w:r>
      <w:r w:rsidRPr="0037701D">
        <w:rPr>
          <w:spacing w:val="-10"/>
          <w:lang w:val="en-GB"/>
        </w:rPr>
        <w:t xml:space="preserve"> </w:t>
      </w:r>
      <w:r w:rsidRPr="0037701D">
        <w:rPr>
          <w:lang w:val="en-GB"/>
        </w:rPr>
        <w:t>explicitly</w:t>
      </w:r>
      <w:r w:rsidRPr="0037701D">
        <w:rPr>
          <w:spacing w:val="-11"/>
          <w:lang w:val="en-GB"/>
        </w:rPr>
        <w:t xml:space="preserve"> </w:t>
      </w:r>
      <w:r w:rsidRPr="0037701D">
        <w:rPr>
          <w:lang w:val="en-GB"/>
        </w:rPr>
        <w:t>given</w:t>
      </w:r>
      <w:r w:rsidRPr="0037701D">
        <w:rPr>
          <w:spacing w:val="-11"/>
          <w:lang w:val="en-GB"/>
        </w:rPr>
        <w:t xml:space="preserve"> </w:t>
      </w:r>
      <w:r w:rsidRPr="0037701D">
        <w:rPr>
          <w:lang w:val="en-GB"/>
        </w:rPr>
        <w:t>consent</w:t>
      </w:r>
      <w:r w:rsidRPr="0037701D">
        <w:rPr>
          <w:spacing w:val="-10"/>
          <w:lang w:val="en-GB"/>
        </w:rPr>
        <w:t xml:space="preserve"> </w:t>
      </w:r>
      <w:r w:rsidRPr="0037701D">
        <w:rPr>
          <w:lang w:val="en-GB"/>
        </w:rPr>
        <w:t>to</w:t>
      </w:r>
      <w:r w:rsidRPr="0037701D">
        <w:rPr>
          <w:spacing w:val="-12"/>
          <w:lang w:val="en-GB"/>
        </w:rPr>
        <w:t xml:space="preserve"> </w:t>
      </w:r>
      <w:r w:rsidRPr="0037701D">
        <w:rPr>
          <w:lang w:val="en-GB"/>
        </w:rPr>
        <w:t>be</w:t>
      </w:r>
      <w:r w:rsidRPr="0037701D">
        <w:rPr>
          <w:spacing w:val="-11"/>
          <w:lang w:val="en-GB"/>
        </w:rPr>
        <w:t xml:space="preserve"> </w:t>
      </w:r>
      <w:r w:rsidRPr="0037701D">
        <w:rPr>
          <w:lang w:val="en-GB"/>
        </w:rPr>
        <w:t>shared</w:t>
      </w:r>
      <w:r w:rsidRPr="0037701D">
        <w:rPr>
          <w:spacing w:val="-11"/>
          <w:lang w:val="en-GB"/>
        </w:rPr>
        <w:t xml:space="preserve"> </w:t>
      </w:r>
      <w:r w:rsidRPr="0037701D">
        <w:rPr>
          <w:lang w:val="en-GB"/>
        </w:rPr>
        <w:t>with</w:t>
      </w:r>
      <w:r w:rsidRPr="0037701D">
        <w:rPr>
          <w:spacing w:val="-12"/>
          <w:lang w:val="en-GB"/>
        </w:rPr>
        <w:t xml:space="preserve"> </w:t>
      </w:r>
      <w:r w:rsidR="00763453" w:rsidRPr="00763453">
        <w:rPr>
          <w:lang w:val="en-GB"/>
        </w:rPr>
        <w:t>Agriconsulting Europe SA (AESA)</w:t>
      </w:r>
      <w:r w:rsidRPr="0037701D">
        <w:rPr>
          <w:lang w:val="en-GB"/>
        </w:rPr>
        <w:t>, for the purpose of the fulfilment of the Service, the execution of the objective of the Program and the SITE activities, insurance of the attendance to the programmes realized by the SITE, the administration of the SITE and the provision of various support to me and the presentation of news, announcements, surveys and all kinds of similar electronic communication that are exclusive to me and the transmission of other communication messages. In addition, for the same purposes, my personal</w:t>
      </w:r>
      <w:r w:rsidRPr="0037701D">
        <w:rPr>
          <w:spacing w:val="-8"/>
          <w:lang w:val="en-GB"/>
        </w:rPr>
        <w:t xml:space="preserve"> </w:t>
      </w:r>
      <w:r w:rsidRPr="0037701D">
        <w:rPr>
          <w:lang w:val="en-GB"/>
        </w:rPr>
        <w:t>data</w:t>
      </w:r>
      <w:r w:rsidRPr="0037701D">
        <w:rPr>
          <w:spacing w:val="-3"/>
          <w:lang w:val="en-GB"/>
        </w:rPr>
        <w:t xml:space="preserve"> </w:t>
      </w:r>
      <w:r w:rsidRPr="0037701D">
        <w:rPr>
          <w:lang w:val="en-GB"/>
        </w:rPr>
        <w:t>are</w:t>
      </w:r>
      <w:r w:rsidRPr="0037701D">
        <w:rPr>
          <w:spacing w:val="-7"/>
          <w:lang w:val="en-GB"/>
        </w:rPr>
        <w:t xml:space="preserve"> </w:t>
      </w:r>
      <w:r w:rsidRPr="0037701D">
        <w:rPr>
          <w:lang w:val="en-GB"/>
        </w:rPr>
        <w:t>to</w:t>
      </w:r>
      <w:r w:rsidRPr="0037701D">
        <w:rPr>
          <w:spacing w:val="-8"/>
          <w:lang w:val="en-GB"/>
        </w:rPr>
        <w:t xml:space="preserve"> </w:t>
      </w:r>
      <w:r w:rsidRPr="0037701D">
        <w:rPr>
          <w:lang w:val="en-GB"/>
        </w:rPr>
        <w:t>be</w:t>
      </w:r>
      <w:r w:rsidRPr="0037701D">
        <w:rPr>
          <w:spacing w:val="-2"/>
          <w:lang w:val="en-GB"/>
        </w:rPr>
        <w:t xml:space="preserve"> </w:t>
      </w:r>
      <w:r w:rsidRPr="0037701D">
        <w:rPr>
          <w:lang w:val="en-GB"/>
        </w:rPr>
        <w:t>shared</w:t>
      </w:r>
      <w:r w:rsidRPr="0037701D">
        <w:rPr>
          <w:spacing w:val="-3"/>
          <w:lang w:val="en-GB"/>
        </w:rPr>
        <w:t xml:space="preserve"> </w:t>
      </w:r>
      <w:r w:rsidRPr="0037701D">
        <w:rPr>
          <w:lang w:val="en-GB"/>
        </w:rPr>
        <w:t>with</w:t>
      </w:r>
      <w:r w:rsidRPr="0037701D">
        <w:rPr>
          <w:spacing w:val="-8"/>
          <w:lang w:val="en-GB"/>
        </w:rPr>
        <w:t xml:space="preserve"> </w:t>
      </w:r>
      <w:r w:rsidR="003A71C1" w:rsidRPr="0037701D">
        <w:rPr>
          <w:lang w:val="en-GB"/>
        </w:rPr>
        <w:t>AESA</w:t>
      </w:r>
      <w:r w:rsidRPr="0037701D">
        <w:rPr>
          <w:lang w:val="en-GB"/>
        </w:rPr>
        <w:t>.,</w:t>
      </w:r>
      <w:r w:rsidRPr="0037701D">
        <w:rPr>
          <w:spacing w:val="-7"/>
          <w:lang w:val="en-GB"/>
        </w:rPr>
        <w:t xml:space="preserve"> </w:t>
      </w:r>
      <w:r w:rsidRPr="0037701D">
        <w:rPr>
          <w:lang w:val="en-GB"/>
        </w:rPr>
        <w:t>the</w:t>
      </w:r>
      <w:r w:rsidRPr="0037701D">
        <w:rPr>
          <w:spacing w:val="-7"/>
          <w:lang w:val="en-GB"/>
        </w:rPr>
        <w:t xml:space="preserve"> </w:t>
      </w:r>
      <w:r w:rsidRPr="0037701D">
        <w:rPr>
          <w:lang w:val="en-GB"/>
        </w:rPr>
        <w:t>Consortium</w:t>
      </w:r>
      <w:r w:rsidRPr="0037701D">
        <w:rPr>
          <w:spacing w:val="-8"/>
          <w:lang w:val="en-GB"/>
        </w:rPr>
        <w:t xml:space="preserve"> </w:t>
      </w:r>
      <w:r w:rsidRPr="0037701D">
        <w:rPr>
          <w:lang w:val="en-GB"/>
        </w:rPr>
        <w:t>led</w:t>
      </w:r>
      <w:r w:rsidRPr="0037701D">
        <w:rPr>
          <w:spacing w:val="-8"/>
          <w:lang w:val="en-GB"/>
        </w:rPr>
        <w:t xml:space="preserve"> </w:t>
      </w:r>
      <w:r w:rsidRPr="0037701D">
        <w:rPr>
          <w:lang w:val="en-GB"/>
        </w:rPr>
        <w:t>by</w:t>
      </w:r>
      <w:r w:rsidRPr="0037701D">
        <w:rPr>
          <w:spacing w:val="-7"/>
          <w:lang w:val="en-GB"/>
        </w:rPr>
        <w:t xml:space="preserve"> </w:t>
      </w:r>
      <w:r w:rsidR="003A71C1" w:rsidRPr="0037701D">
        <w:rPr>
          <w:lang w:val="en-GB"/>
        </w:rPr>
        <w:t>AESA</w:t>
      </w:r>
      <w:r w:rsidRPr="0037701D">
        <w:rPr>
          <w:lang w:val="en-GB"/>
        </w:rPr>
        <w:t>.</w:t>
      </w:r>
      <w:r w:rsidRPr="0037701D">
        <w:rPr>
          <w:spacing w:val="-8"/>
          <w:lang w:val="en-GB"/>
        </w:rPr>
        <w:t xml:space="preserve"> </w:t>
      </w:r>
      <w:r w:rsidRPr="0037701D">
        <w:rPr>
          <w:lang w:val="en-GB"/>
        </w:rPr>
        <w:t>and</w:t>
      </w:r>
      <w:r w:rsidRPr="0037701D">
        <w:rPr>
          <w:spacing w:val="-8"/>
          <w:lang w:val="en-GB"/>
        </w:rPr>
        <w:t xml:space="preserve"> </w:t>
      </w:r>
      <w:r w:rsidRPr="0037701D">
        <w:rPr>
          <w:lang w:val="en-GB"/>
        </w:rPr>
        <w:t>all</w:t>
      </w:r>
      <w:r w:rsidRPr="0037701D">
        <w:rPr>
          <w:spacing w:val="-2"/>
          <w:lang w:val="en-GB"/>
        </w:rPr>
        <w:t xml:space="preserve"> </w:t>
      </w:r>
      <w:r w:rsidRPr="0037701D">
        <w:rPr>
          <w:lang w:val="en-GB"/>
        </w:rPr>
        <w:t>other member</w:t>
      </w:r>
      <w:r w:rsidRPr="0037701D">
        <w:rPr>
          <w:spacing w:val="-13"/>
          <w:lang w:val="en-GB"/>
        </w:rPr>
        <w:t xml:space="preserve"> </w:t>
      </w:r>
      <w:r w:rsidRPr="0037701D">
        <w:rPr>
          <w:lang w:val="en-GB"/>
        </w:rPr>
        <w:t>companies</w:t>
      </w:r>
      <w:r w:rsidRPr="0037701D">
        <w:rPr>
          <w:spacing w:val="-12"/>
          <w:lang w:val="en-GB"/>
        </w:rPr>
        <w:t xml:space="preserve"> </w:t>
      </w:r>
      <w:r w:rsidRPr="0037701D">
        <w:rPr>
          <w:lang w:val="en-GB"/>
        </w:rPr>
        <w:t>of</w:t>
      </w:r>
      <w:r w:rsidRPr="0037701D">
        <w:rPr>
          <w:spacing w:val="-13"/>
          <w:lang w:val="en-GB"/>
        </w:rPr>
        <w:t xml:space="preserve"> </w:t>
      </w:r>
      <w:r w:rsidRPr="0037701D">
        <w:rPr>
          <w:lang w:val="en-GB"/>
        </w:rPr>
        <w:t>the</w:t>
      </w:r>
      <w:r w:rsidRPr="0037701D">
        <w:rPr>
          <w:spacing w:val="-9"/>
          <w:lang w:val="en-GB"/>
        </w:rPr>
        <w:t xml:space="preserve"> </w:t>
      </w:r>
      <w:r w:rsidRPr="0037701D">
        <w:rPr>
          <w:lang w:val="en-GB"/>
        </w:rPr>
        <w:t>Consortium,</w:t>
      </w:r>
      <w:r w:rsidRPr="0037701D">
        <w:rPr>
          <w:spacing w:val="-6"/>
          <w:lang w:val="en-GB"/>
        </w:rPr>
        <w:t xml:space="preserve"> </w:t>
      </w:r>
      <w:r w:rsidRPr="0037701D">
        <w:rPr>
          <w:lang w:val="en-GB"/>
        </w:rPr>
        <w:t>affiliates</w:t>
      </w:r>
      <w:r w:rsidRPr="0037701D">
        <w:rPr>
          <w:spacing w:val="-11"/>
          <w:lang w:val="en-GB"/>
        </w:rPr>
        <w:t xml:space="preserve"> </w:t>
      </w:r>
      <w:r w:rsidRPr="0037701D">
        <w:rPr>
          <w:lang w:val="en-GB"/>
        </w:rPr>
        <w:t>and</w:t>
      </w:r>
      <w:r w:rsidRPr="0037701D">
        <w:rPr>
          <w:spacing w:val="-12"/>
          <w:lang w:val="en-GB"/>
        </w:rPr>
        <w:t xml:space="preserve"> </w:t>
      </w:r>
      <w:r w:rsidRPr="0037701D">
        <w:rPr>
          <w:lang w:val="en-GB"/>
        </w:rPr>
        <w:t>subsidiaries</w:t>
      </w:r>
      <w:r w:rsidRPr="0037701D">
        <w:rPr>
          <w:spacing w:val="-11"/>
          <w:lang w:val="en-GB"/>
        </w:rPr>
        <w:t xml:space="preserve"> </w:t>
      </w:r>
      <w:r w:rsidRPr="0037701D">
        <w:rPr>
          <w:lang w:val="en-GB"/>
        </w:rPr>
        <w:t>of</w:t>
      </w:r>
      <w:r w:rsidRPr="0037701D">
        <w:rPr>
          <w:spacing w:val="-13"/>
          <w:lang w:val="en-GB"/>
        </w:rPr>
        <w:t xml:space="preserve"> </w:t>
      </w:r>
      <w:r w:rsidRPr="0037701D">
        <w:rPr>
          <w:lang w:val="en-GB"/>
        </w:rPr>
        <w:t>both</w:t>
      </w:r>
      <w:r w:rsidRPr="0037701D">
        <w:rPr>
          <w:spacing w:val="-11"/>
          <w:lang w:val="en-GB"/>
        </w:rPr>
        <w:t xml:space="preserve"> </w:t>
      </w:r>
      <w:r w:rsidRPr="0037701D">
        <w:rPr>
          <w:lang w:val="en-GB"/>
        </w:rPr>
        <w:t>Consortium</w:t>
      </w:r>
      <w:r w:rsidRPr="0037701D">
        <w:rPr>
          <w:spacing w:val="-12"/>
          <w:lang w:val="en-GB"/>
        </w:rPr>
        <w:t xml:space="preserve"> </w:t>
      </w:r>
      <w:r w:rsidRPr="0037701D">
        <w:rPr>
          <w:lang w:val="en-GB"/>
        </w:rPr>
        <w:t>Leader</w:t>
      </w:r>
      <w:r w:rsidRPr="0037701D">
        <w:rPr>
          <w:spacing w:val="-13"/>
          <w:lang w:val="en-GB"/>
        </w:rPr>
        <w:t xml:space="preserve"> </w:t>
      </w:r>
      <w:r w:rsidRPr="0037701D">
        <w:rPr>
          <w:lang w:val="en-GB"/>
        </w:rPr>
        <w:t>and</w:t>
      </w:r>
      <w:r w:rsidRPr="0037701D">
        <w:rPr>
          <w:spacing w:val="-12"/>
          <w:lang w:val="en-GB"/>
        </w:rPr>
        <w:t xml:space="preserve"> </w:t>
      </w:r>
      <w:r w:rsidRPr="0037701D">
        <w:rPr>
          <w:lang w:val="en-GB"/>
        </w:rPr>
        <w:t xml:space="preserve">other members, </w:t>
      </w:r>
      <w:r w:rsidR="0037701D" w:rsidRPr="0037701D">
        <w:rPr>
          <w:lang w:val="en-GB"/>
        </w:rPr>
        <w:t xml:space="preserve">Directorate-General for Enlargement and the Eastern Neighbourhood (DG ENESTA), </w:t>
      </w:r>
      <w:r w:rsidRPr="0037701D">
        <w:rPr>
          <w:lang w:val="en-GB"/>
        </w:rPr>
        <w:t>Human Rights Joint Platform and the third parties in the country and/or abroad which you have a contractual relationship with. Furthermore, I also give permission to the sharing of my personal data with the third parties including but not limited to outsourcing service providers, cargo companies, law offices, research companies, call centres, software companies for complaint management and security provision, agencies, consulting companies, companies involved in the printing industry, social media channels, to the extent it is necessary. Moreover, my personal data</w:t>
      </w:r>
      <w:r w:rsidRPr="0037701D">
        <w:rPr>
          <w:spacing w:val="-3"/>
          <w:lang w:val="en-GB"/>
        </w:rPr>
        <w:t xml:space="preserve"> </w:t>
      </w:r>
      <w:r w:rsidRPr="0037701D">
        <w:rPr>
          <w:lang w:val="en-GB"/>
        </w:rPr>
        <w:t>are</w:t>
      </w:r>
      <w:r w:rsidRPr="0037701D">
        <w:rPr>
          <w:spacing w:val="-2"/>
          <w:lang w:val="en-GB"/>
        </w:rPr>
        <w:t xml:space="preserve"> </w:t>
      </w:r>
      <w:r w:rsidRPr="0037701D">
        <w:rPr>
          <w:lang w:val="en-GB"/>
        </w:rPr>
        <w:t>to</w:t>
      </w:r>
      <w:r w:rsidRPr="0037701D">
        <w:rPr>
          <w:spacing w:val="-3"/>
          <w:lang w:val="en-GB"/>
        </w:rPr>
        <w:t xml:space="preserve"> </w:t>
      </w:r>
      <w:r w:rsidRPr="0037701D">
        <w:rPr>
          <w:lang w:val="en-GB"/>
        </w:rPr>
        <w:t>be</w:t>
      </w:r>
      <w:r w:rsidRPr="0037701D">
        <w:rPr>
          <w:spacing w:val="-2"/>
          <w:lang w:val="en-GB"/>
        </w:rPr>
        <w:t xml:space="preserve"> </w:t>
      </w:r>
      <w:r w:rsidRPr="0037701D">
        <w:rPr>
          <w:lang w:val="en-GB"/>
        </w:rPr>
        <w:t>shared</w:t>
      </w:r>
      <w:r w:rsidRPr="0037701D">
        <w:rPr>
          <w:spacing w:val="-3"/>
          <w:lang w:val="en-GB"/>
        </w:rPr>
        <w:t xml:space="preserve"> </w:t>
      </w:r>
      <w:r w:rsidRPr="0037701D">
        <w:rPr>
          <w:lang w:val="en-GB"/>
        </w:rPr>
        <w:t>with</w:t>
      </w:r>
      <w:r w:rsidRPr="0037701D">
        <w:rPr>
          <w:spacing w:val="-3"/>
          <w:lang w:val="en-GB"/>
        </w:rPr>
        <w:t xml:space="preserve"> </w:t>
      </w:r>
      <w:r w:rsidRPr="0037701D">
        <w:rPr>
          <w:lang w:val="en-GB"/>
        </w:rPr>
        <w:t>the</w:t>
      </w:r>
      <w:r w:rsidRPr="0037701D">
        <w:rPr>
          <w:spacing w:val="-2"/>
          <w:lang w:val="en-GB"/>
        </w:rPr>
        <w:t xml:space="preserve"> </w:t>
      </w:r>
      <w:r w:rsidRPr="0037701D">
        <w:rPr>
          <w:lang w:val="en-GB"/>
        </w:rPr>
        <w:t>third</w:t>
      </w:r>
      <w:r w:rsidRPr="0037701D">
        <w:rPr>
          <w:spacing w:val="-3"/>
          <w:lang w:val="en-GB"/>
        </w:rPr>
        <w:t xml:space="preserve"> </w:t>
      </w:r>
      <w:r w:rsidRPr="0037701D">
        <w:rPr>
          <w:lang w:val="en-GB"/>
        </w:rPr>
        <w:t>parties which you have a</w:t>
      </w:r>
      <w:r w:rsidRPr="0037701D">
        <w:rPr>
          <w:spacing w:val="-3"/>
          <w:lang w:val="en-GB"/>
        </w:rPr>
        <w:t xml:space="preserve"> </w:t>
      </w:r>
      <w:r w:rsidRPr="0037701D">
        <w:rPr>
          <w:lang w:val="en-GB"/>
        </w:rPr>
        <w:t>contractual</w:t>
      </w:r>
      <w:r w:rsidRPr="0037701D">
        <w:rPr>
          <w:spacing w:val="-2"/>
          <w:lang w:val="en-GB"/>
        </w:rPr>
        <w:t xml:space="preserve"> </w:t>
      </w:r>
      <w:r w:rsidRPr="0037701D">
        <w:rPr>
          <w:lang w:val="en-GB"/>
        </w:rPr>
        <w:t>relationship with</w:t>
      </w:r>
      <w:r w:rsidRPr="0037701D">
        <w:rPr>
          <w:spacing w:val="-3"/>
          <w:lang w:val="en-GB"/>
        </w:rPr>
        <w:t xml:space="preserve"> </w:t>
      </w:r>
      <w:r w:rsidRPr="0037701D">
        <w:rPr>
          <w:lang w:val="en-GB"/>
        </w:rPr>
        <w:t>and which possess the same legal and technical responsibilities regarding the data protection and security and conform to the related Legislation provisions, exclusively in order to provide me the services in a flawless manner, transmit potential posts in a healthy way and to deliver notifications via mobile phone, SMS and/or e-mail in a timely manner, only if needed and to the extent it is necessary.</w:t>
      </w:r>
    </w:p>
    <w:p w14:paraId="5E5A7827" w14:textId="77777777" w:rsidR="00517D75" w:rsidRPr="0037701D" w:rsidRDefault="00000000">
      <w:pPr>
        <w:pStyle w:val="BodyText"/>
        <w:spacing w:before="242"/>
        <w:rPr>
          <w:lang w:val="en-GB"/>
        </w:rPr>
      </w:pPr>
      <w:r w:rsidRPr="0037701D">
        <w:rPr>
          <w:lang w:val="en-GB"/>
        </w:rPr>
        <w:t>In</w:t>
      </w:r>
      <w:r w:rsidRPr="0037701D">
        <w:rPr>
          <w:spacing w:val="-2"/>
          <w:lang w:val="en-GB"/>
        </w:rPr>
        <w:t xml:space="preserve"> </w:t>
      </w:r>
      <w:r w:rsidRPr="0037701D">
        <w:rPr>
          <w:lang w:val="en-GB"/>
        </w:rPr>
        <w:t>this</w:t>
      </w:r>
      <w:r w:rsidRPr="0037701D">
        <w:rPr>
          <w:spacing w:val="-2"/>
          <w:lang w:val="en-GB"/>
        </w:rPr>
        <w:t xml:space="preserve"> context,</w:t>
      </w:r>
    </w:p>
    <w:p w14:paraId="4FC05C70" w14:textId="77777777" w:rsidR="00517D75" w:rsidRPr="0037701D" w:rsidRDefault="00000000">
      <w:pPr>
        <w:pStyle w:val="BodyText"/>
        <w:tabs>
          <w:tab w:val="left" w:pos="890"/>
        </w:tabs>
        <w:spacing w:before="93"/>
        <w:ind w:left="116"/>
        <w:rPr>
          <w:lang w:val="en-GB"/>
        </w:rPr>
      </w:pPr>
      <w:r w:rsidRPr="0037701D">
        <w:rPr>
          <w:noProof/>
          <w:position w:val="-6"/>
          <w:lang w:val="en-GB"/>
        </w:rPr>
        <w:drawing>
          <wp:inline distT="0" distB="0" distL="0" distR="0" wp14:anchorId="3661D1F4" wp14:editId="61C03B9B">
            <wp:extent cx="302259" cy="271779"/>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302259" cy="271779"/>
                    </a:xfrm>
                    <a:prstGeom prst="rect">
                      <a:avLst/>
                    </a:prstGeom>
                  </pic:spPr>
                </pic:pic>
              </a:graphicData>
            </a:graphic>
          </wp:inline>
        </w:drawing>
      </w:r>
      <w:r w:rsidRPr="0037701D">
        <w:rPr>
          <w:rFonts w:ascii="Times New Roman"/>
          <w:sz w:val="20"/>
          <w:lang w:val="en-GB"/>
        </w:rPr>
        <w:tab/>
      </w:r>
      <w:r w:rsidRPr="0037701D">
        <w:rPr>
          <w:lang w:val="en-GB"/>
        </w:rPr>
        <w:t>I</w:t>
      </w:r>
      <w:r w:rsidRPr="0037701D">
        <w:rPr>
          <w:spacing w:val="-2"/>
          <w:lang w:val="en-GB"/>
        </w:rPr>
        <w:t xml:space="preserve"> </w:t>
      </w:r>
      <w:r w:rsidRPr="0037701D">
        <w:rPr>
          <w:lang w:val="en-GB"/>
        </w:rPr>
        <w:t xml:space="preserve">grant </w:t>
      </w:r>
      <w:r w:rsidRPr="0037701D">
        <w:rPr>
          <w:spacing w:val="-2"/>
          <w:lang w:val="en-GB"/>
        </w:rPr>
        <w:t>approval,</w:t>
      </w:r>
    </w:p>
    <w:p w14:paraId="21A72096" w14:textId="5FB9B4DA" w:rsidR="00517D75" w:rsidRPr="0037701D" w:rsidRDefault="00000000">
      <w:pPr>
        <w:pStyle w:val="BodyText"/>
        <w:spacing w:before="226"/>
        <w:ind w:right="132"/>
        <w:jc w:val="both"/>
        <w:rPr>
          <w:lang w:val="en-GB"/>
        </w:rPr>
      </w:pPr>
      <w:r w:rsidRPr="0037701D">
        <w:rPr>
          <w:lang w:val="en-GB"/>
        </w:rPr>
        <w:t>with</w:t>
      </w:r>
      <w:r w:rsidRPr="0037701D">
        <w:rPr>
          <w:spacing w:val="-3"/>
          <w:lang w:val="en-GB"/>
        </w:rPr>
        <w:t xml:space="preserve"> </w:t>
      </w:r>
      <w:r w:rsidRPr="0037701D">
        <w:rPr>
          <w:lang w:val="en-GB"/>
        </w:rPr>
        <w:t>my</w:t>
      </w:r>
      <w:r w:rsidRPr="0037701D">
        <w:rPr>
          <w:spacing w:val="-1"/>
          <w:lang w:val="en-GB"/>
        </w:rPr>
        <w:t xml:space="preserve"> </w:t>
      </w:r>
      <w:r w:rsidRPr="0037701D">
        <w:rPr>
          <w:lang w:val="en-GB"/>
        </w:rPr>
        <w:t>explicit</w:t>
      </w:r>
      <w:r w:rsidRPr="0037701D">
        <w:rPr>
          <w:spacing w:val="-2"/>
          <w:lang w:val="en-GB"/>
        </w:rPr>
        <w:t xml:space="preserve"> </w:t>
      </w:r>
      <w:r w:rsidRPr="0037701D">
        <w:rPr>
          <w:lang w:val="en-GB"/>
        </w:rPr>
        <w:t>consent,</w:t>
      </w:r>
      <w:r w:rsidRPr="0037701D">
        <w:rPr>
          <w:spacing w:val="-1"/>
          <w:lang w:val="en-GB"/>
        </w:rPr>
        <w:t xml:space="preserve"> </w:t>
      </w:r>
      <w:r w:rsidRPr="0037701D">
        <w:rPr>
          <w:lang w:val="en-GB"/>
        </w:rPr>
        <w:t>having</w:t>
      </w:r>
      <w:r w:rsidRPr="0037701D">
        <w:rPr>
          <w:spacing w:val="-1"/>
          <w:lang w:val="en-GB"/>
        </w:rPr>
        <w:t xml:space="preserve"> </w:t>
      </w:r>
      <w:r w:rsidRPr="0037701D">
        <w:rPr>
          <w:lang w:val="en-GB"/>
        </w:rPr>
        <w:t>been</w:t>
      </w:r>
      <w:r w:rsidRPr="0037701D">
        <w:rPr>
          <w:spacing w:val="-3"/>
          <w:lang w:val="en-GB"/>
        </w:rPr>
        <w:t xml:space="preserve"> </w:t>
      </w:r>
      <w:r w:rsidRPr="0037701D">
        <w:rPr>
          <w:lang w:val="en-GB"/>
        </w:rPr>
        <w:t>fully</w:t>
      </w:r>
      <w:r w:rsidRPr="0037701D">
        <w:rPr>
          <w:spacing w:val="-2"/>
          <w:lang w:val="en-GB"/>
        </w:rPr>
        <w:t xml:space="preserve"> </w:t>
      </w:r>
      <w:r w:rsidRPr="0037701D">
        <w:rPr>
          <w:lang w:val="en-GB"/>
        </w:rPr>
        <w:t>informed and knowingly without</w:t>
      </w:r>
      <w:r w:rsidRPr="0037701D">
        <w:rPr>
          <w:spacing w:val="-2"/>
          <w:lang w:val="en-GB"/>
        </w:rPr>
        <w:t xml:space="preserve"> </w:t>
      </w:r>
      <w:r w:rsidRPr="0037701D">
        <w:rPr>
          <w:lang w:val="en-GB"/>
        </w:rPr>
        <w:t>hesitation, to</w:t>
      </w:r>
      <w:r w:rsidRPr="0037701D">
        <w:rPr>
          <w:spacing w:val="-3"/>
          <w:lang w:val="en-GB"/>
        </w:rPr>
        <w:t xml:space="preserve"> </w:t>
      </w:r>
      <w:r w:rsidRPr="0037701D">
        <w:rPr>
          <w:lang w:val="en-GB"/>
        </w:rPr>
        <w:t>declare my personal</w:t>
      </w:r>
      <w:r w:rsidRPr="0037701D">
        <w:rPr>
          <w:spacing w:val="-8"/>
          <w:lang w:val="en-GB"/>
        </w:rPr>
        <w:t xml:space="preserve"> </w:t>
      </w:r>
      <w:r w:rsidRPr="0037701D">
        <w:rPr>
          <w:lang w:val="en-GB"/>
        </w:rPr>
        <w:t>data</w:t>
      </w:r>
      <w:r w:rsidRPr="0037701D">
        <w:rPr>
          <w:spacing w:val="-8"/>
          <w:lang w:val="en-GB"/>
        </w:rPr>
        <w:t xml:space="preserve"> </w:t>
      </w:r>
      <w:r w:rsidRPr="0037701D">
        <w:rPr>
          <w:lang w:val="en-GB"/>
        </w:rPr>
        <w:t>to</w:t>
      </w:r>
      <w:r w:rsidRPr="0037701D">
        <w:rPr>
          <w:spacing w:val="-8"/>
          <w:lang w:val="en-GB"/>
        </w:rPr>
        <w:t xml:space="preserve"> </w:t>
      </w:r>
      <w:r w:rsidR="003A71C1" w:rsidRPr="0037701D">
        <w:rPr>
          <w:lang w:val="en-GB"/>
        </w:rPr>
        <w:t>AESA</w:t>
      </w:r>
      <w:r w:rsidRPr="0037701D">
        <w:rPr>
          <w:spacing w:val="-5"/>
          <w:lang w:val="en-GB"/>
        </w:rPr>
        <w:t xml:space="preserve"> </w:t>
      </w:r>
      <w:r w:rsidRPr="0037701D">
        <w:rPr>
          <w:lang w:val="en-GB"/>
        </w:rPr>
        <w:t>with</w:t>
      </w:r>
      <w:r w:rsidRPr="0037701D">
        <w:rPr>
          <w:spacing w:val="-8"/>
          <w:lang w:val="en-GB"/>
        </w:rPr>
        <w:t xml:space="preserve"> </w:t>
      </w:r>
      <w:r w:rsidRPr="0037701D">
        <w:rPr>
          <w:lang w:val="en-GB"/>
        </w:rPr>
        <w:t>my</w:t>
      </w:r>
      <w:r w:rsidRPr="0037701D">
        <w:rPr>
          <w:spacing w:val="-7"/>
          <w:lang w:val="en-GB"/>
        </w:rPr>
        <w:t xml:space="preserve"> </w:t>
      </w:r>
      <w:r w:rsidRPr="0037701D">
        <w:rPr>
          <w:lang w:val="en-GB"/>
        </w:rPr>
        <w:t>free</w:t>
      </w:r>
      <w:r w:rsidRPr="0037701D">
        <w:rPr>
          <w:spacing w:val="-2"/>
          <w:lang w:val="en-GB"/>
        </w:rPr>
        <w:t xml:space="preserve"> </w:t>
      </w:r>
      <w:r w:rsidRPr="0037701D">
        <w:rPr>
          <w:lang w:val="en-GB"/>
        </w:rPr>
        <w:t>will,</w:t>
      </w:r>
      <w:r w:rsidRPr="0037701D">
        <w:rPr>
          <w:spacing w:val="-7"/>
          <w:lang w:val="en-GB"/>
        </w:rPr>
        <w:t xml:space="preserve"> </w:t>
      </w:r>
      <w:r w:rsidRPr="0037701D">
        <w:rPr>
          <w:lang w:val="en-GB"/>
        </w:rPr>
        <w:t>and</w:t>
      </w:r>
      <w:r w:rsidRPr="0037701D">
        <w:rPr>
          <w:spacing w:val="-8"/>
          <w:lang w:val="en-GB"/>
        </w:rPr>
        <w:t xml:space="preserve"> </w:t>
      </w:r>
      <w:r w:rsidRPr="0037701D">
        <w:rPr>
          <w:lang w:val="en-GB"/>
        </w:rPr>
        <w:t>that,</w:t>
      </w:r>
      <w:r w:rsidRPr="0037701D">
        <w:rPr>
          <w:spacing w:val="-6"/>
          <w:lang w:val="en-GB"/>
        </w:rPr>
        <w:t xml:space="preserve"> </w:t>
      </w:r>
      <w:r w:rsidRPr="0037701D">
        <w:rPr>
          <w:lang w:val="en-GB"/>
        </w:rPr>
        <w:t>these</w:t>
      </w:r>
      <w:r w:rsidRPr="0037701D">
        <w:rPr>
          <w:spacing w:val="-7"/>
          <w:lang w:val="en-GB"/>
        </w:rPr>
        <w:t xml:space="preserve"> </w:t>
      </w:r>
      <w:r w:rsidRPr="0037701D">
        <w:rPr>
          <w:lang w:val="en-GB"/>
        </w:rPr>
        <w:t>data</w:t>
      </w:r>
      <w:r w:rsidRPr="0037701D">
        <w:rPr>
          <w:spacing w:val="-8"/>
          <w:lang w:val="en-GB"/>
        </w:rPr>
        <w:t xml:space="preserve"> </w:t>
      </w:r>
      <w:r w:rsidRPr="0037701D">
        <w:rPr>
          <w:lang w:val="en-GB"/>
        </w:rPr>
        <w:t>are</w:t>
      </w:r>
      <w:r w:rsidRPr="0037701D">
        <w:rPr>
          <w:spacing w:val="-7"/>
          <w:lang w:val="en-GB"/>
        </w:rPr>
        <w:t xml:space="preserve"> </w:t>
      </w:r>
      <w:r w:rsidRPr="0037701D">
        <w:rPr>
          <w:lang w:val="en-GB"/>
        </w:rPr>
        <w:t>to</w:t>
      </w:r>
      <w:r w:rsidRPr="0037701D">
        <w:rPr>
          <w:spacing w:val="-8"/>
          <w:lang w:val="en-GB"/>
        </w:rPr>
        <w:t xml:space="preserve"> </w:t>
      </w:r>
      <w:r w:rsidRPr="0037701D">
        <w:rPr>
          <w:lang w:val="en-GB"/>
        </w:rPr>
        <w:t>be</w:t>
      </w:r>
      <w:r w:rsidRPr="0037701D">
        <w:rPr>
          <w:spacing w:val="-7"/>
          <w:lang w:val="en-GB"/>
        </w:rPr>
        <w:t xml:space="preserve"> </w:t>
      </w:r>
      <w:r w:rsidRPr="0037701D">
        <w:rPr>
          <w:lang w:val="en-GB"/>
        </w:rPr>
        <w:t>processed,</w:t>
      </w:r>
      <w:r w:rsidRPr="0037701D">
        <w:rPr>
          <w:spacing w:val="-7"/>
          <w:lang w:val="en-GB"/>
        </w:rPr>
        <w:t xml:space="preserve"> </w:t>
      </w:r>
      <w:r w:rsidRPr="0037701D">
        <w:rPr>
          <w:lang w:val="en-GB"/>
        </w:rPr>
        <w:t>stored</w:t>
      </w:r>
      <w:r w:rsidRPr="0037701D">
        <w:rPr>
          <w:spacing w:val="-7"/>
          <w:lang w:val="en-GB"/>
        </w:rPr>
        <w:t xml:space="preserve"> </w:t>
      </w:r>
      <w:r w:rsidRPr="0037701D">
        <w:rPr>
          <w:lang w:val="en-GB"/>
        </w:rPr>
        <w:t>and shared with entities and individuals specified in the Clarification Text and the Privacy Statement if required by law or within the context of a specific service and/or business relationship in the light of the</w:t>
      </w:r>
      <w:r w:rsidRPr="0037701D">
        <w:rPr>
          <w:spacing w:val="-7"/>
          <w:lang w:val="en-GB"/>
        </w:rPr>
        <w:t xml:space="preserve"> </w:t>
      </w:r>
      <w:r w:rsidRPr="0037701D">
        <w:rPr>
          <w:lang w:val="en-GB"/>
        </w:rPr>
        <w:t>information</w:t>
      </w:r>
      <w:r w:rsidRPr="0037701D">
        <w:rPr>
          <w:spacing w:val="-4"/>
          <w:lang w:val="en-GB"/>
        </w:rPr>
        <w:t xml:space="preserve"> </w:t>
      </w:r>
      <w:r w:rsidRPr="0037701D">
        <w:rPr>
          <w:lang w:val="en-GB"/>
        </w:rPr>
        <w:t>set</w:t>
      </w:r>
      <w:r w:rsidRPr="0037701D">
        <w:rPr>
          <w:spacing w:val="-6"/>
          <w:lang w:val="en-GB"/>
        </w:rPr>
        <w:t xml:space="preserve"> </w:t>
      </w:r>
      <w:r w:rsidRPr="0037701D">
        <w:rPr>
          <w:lang w:val="en-GB"/>
        </w:rPr>
        <w:t>forth</w:t>
      </w:r>
      <w:r w:rsidRPr="0037701D">
        <w:rPr>
          <w:spacing w:val="-8"/>
          <w:lang w:val="en-GB"/>
        </w:rPr>
        <w:t xml:space="preserve"> </w:t>
      </w:r>
      <w:r w:rsidRPr="0037701D">
        <w:rPr>
          <w:lang w:val="en-GB"/>
        </w:rPr>
        <w:t>under</w:t>
      </w:r>
      <w:r w:rsidRPr="0037701D">
        <w:rPr>
          <w:spacing w:val="-6"/>
          <w:lang w:val="en-GB"/>
        </w:rPr>
        <w:t xml:space="preserve"> </w:t>
      </w:r>
      <w:r w:rsidRPr="0037701D">
        <w:rPr>
          <w:lang w:val="en-GB"/>
        </w:rPr>
        <w:t>the</w:t>
      </w:r>
      <w:r w:rsidRPr="0037701D">
        <w:rPr>
          <w:spacing w:val="-7"/>
          <w:lang w:val="en-GB"/>
        </w:rPr>
        <w:t xml:space="preserve"> </w:t>
      </w:r>
      <w:r w:rsidRPr="0037701D">
        <w:rPr>
          <w:lang w:val="en-GB"/>
        </w:rPr>
        <w:t>Clarification</w:t>
      </w:r>
      <w:r w:rsidRPr="0037701D">
        <w:rPr>
          <w:spacing w:val="-8"/>
          <w:lang w:val="en-GB"/>
        </w:rPr>
        <w:t xml:space="preserve"> </w:t>
      </w:r>
      <w:r w:rsidRPr="0037701D">
        <w:rPr>
          <w:lang w:val="en-GB"/>
        </w:rPr>
        <w:t>Text</w:t>
      </w:r>
      <w:r w:rsidRPr="0037701D">
        <w:rPr>
          <w:spacing w:val="-6"/>
          <w:lang w:val="en-GB"/>
        </w:rPr>
        <w:t xml:space="preserve"> </w:t>
      </w:r>
      <w:r w:rsidRPr="0037701D">
        <w:rPr>
          <w:lang w:val="en-GB"/>
        </w:rPr>
        <w:t>on</w:t>
      </w:r>
      <w:r w:rsidRPr="0037701D">
        <w:rPr>
          <w:spacing w:val="-4"/>
          <w:lang w:val="en-GB"/>
        </w:rPr>
        <w:t xml:space="preserve"> </w:t>
      </w:r>
      <w:r w:rsidRPr="0037701D">
        <w:rPr>
          <w:lang w:val="en-GB"/>
        </w:rPr>
        <w:t>Processing</w:t>
      </w:r>
      <w:r w:rsidRPr="0037701D">
        <w:rPr>
          <w:spacing w:val="-6"/>
          <w:lang w:val="en-GB"/>
        </w:rPr>
        <w:t xml:space="preserve"> </w:t>
      </w:r>
      <w:r w:rsidRPr="0037701D">
        <w:rPr>
          <w:lang w:val="en-GB"/>
        </w:rPr>
        <w:t>and</w:t>
      </w:r>
      <w:r w:rsidRPr="0037701D">
        <w:rPr>
          <w:spacing w:val="-8"/>
          <w:lang w:val="en-GB"/>
        </w:rPr>
        <w:t xml:space="preserve"> </w:t>
      </w:r>
      <w:r w:rsidRPr="0037701D">
        <w:rPr>
          <w:lang w:val="en-GB"/>
        </w:rPr>
        <w:t>Protection</w:t>
      </w:r>
      <w:r w:rsidRPr="0037701D">
        <w:rPr>
          <w:spacing w:val="-8"/>
          <w:lang w:val="en-GB"/>
        </w:rPr>
        <w:t xml:space="preserve"> </w:t>
      </w:r>
      <w:r w:rsidRPr="0037701D">
        <w:rPr>
          <w:lang w:val="en-GB"/>
        </w:rPr>
        <w:t>of</w:t>
      </w:r>
      <w:r w:rsidRPr="0037701D">
        <w:rPr>
          <w:spacing w:val="-9"/>
          <w:lang w:val="en-GB"/>
        </w:rPr>
        <w:t xml:space="preserve"> </w:t>
      </w:r>
      <w:r w:rsidRPr="0037701D">
        <w:rPr>
          <w:lang w:val="en-GB"/>
        </w:rPr>
        <w:t>Personal</w:t>
      </w:r>
      <w:r w:rsidRPr="0037701D">
        <w:rPr>
          <w:spacing w:val="-8"/>
          <w:lang w:val="en-GB"/>
        </w:rPr>
        <w:t xml:space="preserve"> </w:t>
      </w:r>
      <w:r w:rsidRPr="0037701D">
        <w:rPr>
          <w:lang w:val="en-GB"/>
        </w:rPr>
        <w:t>Data</w:t>
      </w:r>
      <w:r w:rsidRPr="0037701D">
        <w:rPr>
          <w:spacing w:val="-2"/>
          <w:lang w:val="en-GB"/>
        </w:rPr>
        <w:t xml:space="preserve"> </w:t>
      </w:r>
      <w:r w:rsidRPr="0037701D">
        <w:rPr>
          <w:lang w:val="en-GB"/>
        </w:rPr>
        <w:t>as per</w:t>
      </w:r>
      <w:r w:rsidRPr="0037701D">
        <w:rPr>
          <w:spacing w:val="-7"/>
          <w:lang w:val="en-GB"/>
        </w:rPr>
        <w:t xml:space="preserve"> </w:t>
      </w:r>
      <w:r w:rsidRPr="0037701D">
        <w:rPr>
          <w:lang w:val="en-GB"/>
        </w:rPr>
        <w:t>the</w:t>
      </w:r>
      <w:r w:rsidRPr="0037701D">
        <w:rPr>
          <w:spacing w:val="-6"/>
          <w:lang w:val="en-GB"/>
        </w:rPr>
        <w:t xml:space="preserve"> </w:t>
      </w:r>
      <w:r w:rsidRPr="0037701D">
        <w:rPr>
          <w:lang w:val="en-GB"/>
        </w:rPr>
        <w:t>Law</w:t>
      </w:r>
      <w:r w:rsidRPr="0037701D">
        <w:rPr>
          <w:spacing w:val="-3"/>
          <w:lang w:val="en-GB"/>
        </w:rPr>
        <w:t xml:space="preserve"> </w:t>
      </w:r>
      <w:r w:rsidRPr="0037701D">
        <w:rPr>
          <w:lang w:val="en-GB"/>
        </w:rPr>
        <w:t>no</w:t>
      </w:r>
      <w:r w:rsidRPr="0037701D">
        <w:rPr>
          <w:spacing w:val="-8"/>
          <w:lang w:val="en-GB"/>
        </w:rPr>
        <w:t xml:space="preserve"> </w:t>
      </w:r>
      <w:r w:rsidRPr="0037701D">
        <w:rPr>
          <w:lang w:val="en-GB"/>
        </w:rPr>
        <w:t>6698</w:t>
      </w:r>
      <w:r w:rsidRPr="0037701D">
        <w:rPr>
          <w:spacing w:val="-1"/>
          <w:lang w:val="en-GB"/>
        </w:rPr>
        <w:t xml:space="preserve"> </w:t>
      </w:r>
      <w:r w:rsidRPr="0037701D">
        <w:rPr>
          <w:lang w:val="en-GB"/>
        </w:rPr>
        <w:t>on</w:t>
      </w:r>
      <w:r w:rsidRPr="0037701D">
        <w:rPr>
          <w:spacing w:val="-2"/>
          <w:lang w:val="en-GB"/>
        </w:rPr>
        <w:t xml:space="preserve"> </w:t>
      </w:r>
      <w:r w:rsidRPr="0037701D">
        <w:rPr>
          <w:lang w:val="en-GB"/>
        </w:rPr>
        <w:t>the</w:t>
      </w:r>
      <w:r w:rsidRPr="0037701D">
        <w:rPr>
          <w:spacing w:val="-5"/>
          <w:lang w:val="en-GB"/>
        </w:rPr>
        <w:t xml:space="preserve"> </w:t>
      </w:r>
      <w:r w:rsidRPr="0037701D">
        <w:rPr>
          <w:lang w:val="en-GB"/>
        </w:rPr>
        <w:t>Protection</w:t>
      </w:r>
      <w:r w:rsidRPr="0037701D">
        <w:rPr>
          <w:spacing w:val="-7"/>
          <w:lang w:val="en-GB"/>
        </w:rPr>
        <w:t xml:space="preserve"> </w:t>
      </w:r>
      <w:r w:rsidRPr="0037701D">
        <w:rPr>
          <w:lang w:val="en-GB"/>
        </w:rPr>
        <w:t>of</w:t>
      </w:r>
      <w:r w:rsidRPr="0037701D">
        <w:rPr>
          <w:spacing w:val="-3"/>
          <w:lang w:val="en-GB"/>
        </w:rPr>
        <w:t xml:space="preserve"> </w:t>
      </w:r>
      <w:r w:rsidRPr="0037701D">
        <w:rPr>
          <w:lang w:val="en-GB"/>
        </w:rPr>
        <w:t>Personal</w:t>
      </w:r>
      <w:r w:rsidRPr="0037701D">
        <w:rPr>
          <w:spacing w:val="-2"/>
          <w:lang w:val="en-GB"/>
        </w:rPr>
        <w:t xml:space="preserve"> </w:t>
      </w:r>
      <w:r w:rsidRPr="0037701D">
        <w:rPr>
          <w:lang w:val="en-GB"/>
        </w:rPr>
        <w:t>Data</w:t>
      </w:r>
      <w:r w:rsidRPr="0037701D">
        <w:rPr>
          <w:spacing w:val="-6"/>
          <w:lang w:val="en-GB"/>
        </w:rPr>
        <w:t xml:space="preserve"> </w:t>
      </w:r>
      <w:r w:rsidRPr="0037701D">
        <w:rPr>
          <w:lang w:val="en-GB"/>
        </w:rPr>
        <w:t>and</w:t>
      </w:r>
      <w:r w:rsidRPr="0037701D">
        <w:rPr>
          <w:spacing w:val="-7"/>
          <w:lang w:val="en-GB"/>
        </w:rPr>
        <w:t xml:space="preserve"> </w:t>
      </w:r>
      <w:r w:rsidRPr="0037701D">
        <w:rPr>
          <w:lang w:val="en-GB"/>
        </w:rPr>
        <w:t>the</w:t>
      </w:r>
      <w:r w:rsidRPr="0037701D">
        <w:rPr>
          <w:spacing w:val="-5"/>
          <w:lang w:val="en-GB"/>
        </w:rPr>
        <w:t xml:space="preserve"> </w:t>
      </w:r>
      <w:r w:rsidRPr="0037701D">
        <w:rPr>
          <w:lang w:val="en-GB"/>
        </w:rPr>
        <w:t>Privacy</w:t>
      </w:r>
      <w:r w:rsidRPr="0037701D">
        <w:rPr>
          <w:spacing w:val="-6"/>
          <w:lang w:val="en-GB"/>
        </w:rPr>
        <w:t xml:space="preserve"> </w:t>
      </w:r>
      <w:r w:rsidRPr="0037701D">
        <w:rPr>
          <w:lang w:val="en-GB"/>
        </w:rPr>
        <w:t>Statement prepared</w:t>
      </w:r>
      <w:r w:rsidRPr="0037701D">
        <w:rPr>
          <w:spacing w:val="-6"/>
          <w:lang w:val="en-GB"/>
        </w:rPr>
        <w:t xml:space="preserve"> </w:t>
      </w:r>
      <w:r w:rsidRPr="0037701D">
        <w:rPr>
          <w:lang w:val="en-GB"/>
        </w:rPr>
        <w:t>pursuant to the EU General Data Protection Regulation.</w:t>
      </w:r>
    </w:p>
    <w:p w14:paraId="2399E38D" w14:textId="77777777" w:rsidR="00517D75" w:rsidRPr="0037701D" w:rsidRDefault="00000000">
      <w:pPr>
        <w:pStyle w:val="BodyText"/>
        <w:spacing w:before="246"/>
        <w:rPr>
          <w:lang w:val="en-GB"/>
        </w:rPr>
      </w:pPr>
      <w:r w:rsidRPr="0037701D">
        <w:rPr>
          <w:spacing w:val="-2"/>
          <w:lang w:val="en-GB"/>
        </w:rPr>
        <w:t>Notes:</w:t>
      </w:r>
    </w:p>
    <w:p w14:paraId="61BB4F85" w14:textId="77777777" w:rsidR="00517D75" w:rsidRPr="0037701D" w:rsidRDefault="00000000">
      <w:pPr>
        <w:pStyle w:val="ListParagraph"/>
        <w:numPr>
          <w:ilvl w:val="0"/>
          <w:numId w:val="1"/>
        </w:numPr>
        <w:tabs>
          <w:tab w:val="left" w:pos="859"/>
          <w:tab w:val="left" w:pos="861"/>
        </w:tabs>
        <w:spacing w:before="236"/>
        <w:rPr>
          <w:lang w:val="en-GB"/>
        </w:rPr>
      </w:pPr>
      <w:r w:rsidRPr="0037701D">
        <w:rPr>
          <w:lang w:val="en-GB"/>
        </w:rPr>
        <w:t>Please</w:t>
      </w:r>
      <w:r w:rsidRPr="0037701D">
        <w:rPr>
          <w:spacing w:val="-3"/>
          <w:lang w:val="en-GB"/>
        </w:rPr>
        <w:t xml:space="preserve"> </w:t>
      </w:r>
      <w:r w:rsidRPr="0037701D">
        <w:rPr>
          <w:lang w:val="en-GB"/>
        </w:rPr>
        <w:t>click</w:t>
      </w:r>
      <w:r w:rsidRPr="0037701D">
        <w:rPr>
          <w:spacing w:val="-2"/>
          <w:lang w:val="en-GB"/>
        </w:rPr>
        <w:t xml:space="preserve"> </w:t>
      </w:r>
      <w:r w:rsidRPr="0037701D">
        <w:rPr>
          <w:lang w:val="en-GB"/>
        </w:rPr>
        <w:t>the</w:t>
      </w:r>
      <w:r w:rsidRPr="0037701D">
        <w:rPr>
          <w:spacing w:val="-3"/>
          <w:lang w:val="en-GB"/>
        </w:rPr>
        <w:t xml:space="preserve"> </w:t>
      </w:r>
      <w:r w:rsidRPr="0037701D">
        <w:rPr>
          <w:lang w:val="en-GB"/>
        </w:rPr>
        <w:t>link</w:t>
      </w:r>
      <w:r w:rsidRPr="0037701D">
        <w:rPr>
          <w:spacing w:val="-3"/>
          <w:lang w:val="en-GB"/>
        </w:rPr>
        <w:t xml:space="preserve"> </w:t>
      </w:r>
      <w:r w:rsidRPr="0037701D">
        <w:rPr>
          <w:lang w:val="en-GB"/>
        </w:rPr>
        <w:t>below</w:t>
      </w:r>
      <w:r w:rsidRPr="0037701D">
        <w:rPr>
          <w:spacing w:val="-5"/>
          <w:lang w:val="en-GB"/>
        </w:rPr>
        <w:t xml:space="preserve"> </w:t>
      </w:r>
      <w:r w:rsidRPr="0037701D">
        <w:rPr>
          <w:lang w:val="en-GB"/>
        </w:rPr>
        <w:t>to</w:t>
      </w:r>
      <w:r w:rsidRPr="0037701D">
        <w:rPr>
          <w:spacing w:val="-4"/>
          <w:lang w:val="en-GB"/>
        </w:rPr>
        <w:t xml:space="preserve"> </w:t>
      </w:r>
      <w:r w:rsidRPr="0037701D">
        <w:rPr>
          <w:lang w:val="en-GB"/>
        </w:rPr>
        <w:t>read</w:t>
      </w:r>
      <w:r w:rsidRPr="0037701D">
        <w:rPr>
          <w:spacing w:val="-4"/>
          <w:lang w:val="en-GB"/>
        </w:rPr>
        <w:t xml:space="preserve"> </w:t>
      </w:r>
      <w:r w:rsidRPr="0037701D">
        <w:rPr>
          <w:lang w:val="en-GB"/>
        </w:rPr>
        <w:t>Clarification</w:t>
      </w:r>
      <w:r w:rsidRPr="0037701D">
        <w:rPr>
          <w:spacing w:val="-4"/>
          <w:lang w:val="en-GB"/>
        </w:rPr>
        <w:t xml:space="preserve"> </w:t>
      </w:r>
      <w:r w:rsidRPr="0037701D">
        <w:rPr>
          <w:lang w:val="en-GB"/>
        </w:rPr>
        <w:t>Text</w:t>
      </w:r>
      <w:r w:rsidRPr="0037701D">
        <w:rPr>
          <w:spacing w:val="-2"/>
          <w:lang w:val="en-GB"/>
        </w:rPr>
        <w:t xml:space="preserve"> </w:t>
      </w:r>
      <w:r w:rsidRPr="0037701D">
        <w:rPr>
          <w:lang w:val="en-GB"/>
        </w:rPr>
        <w:t>on</w:t>
      </w:r>
      <w:r w:rsidRPr="0037701D">
        <w:rPr>
          <w:spacing w:val="-4"/>
          <w:lang w:val="en-GB"/>
        </w:rPr>
        <w:t xml:space="preserve"> </w:t>
      </w:r>
      <w:r w:rsidRPr="0037701D">
        <w:rPr>
          <w:lang w:val="en-GB"/>
        </w:rPr>
        <w:t>Processing</w:t>
      </w:r>
      <w:r w:rsidRPr="0037701D">
        <w:rPr>
          <w:spacing w:val="-2"/>
          <w:lang w:val="en-GB"/>
        </w:rPr>
        <w:t xml:space="preserve"> </w:t>
      </w:r>
      <w:r w:rsidRPr="0037701D">
        <w:rPr>
          <w:lang w:val="en-GB"/>
        </w:rPr>
        <w:t>and</w:t>
      </w:r>
      <w:r w:rsidRPr="0037701D">
        <w:rPr>
          <w:spacing w:val="-5"/>
          <w:lang w:val="en-GB"/>
        </w:rPr>
        <w:t xml:space="preserve"> </w:t>
      </w:r>
      <w:r w:rsidRPr="0037701D">
        <w:rPr>
          <w:lang w:val="en-GB"/>
        </w:rPr>
        <w:t>Protection</w:t>
      </w:r>
      <w:r w:rsidRPr="0037701D">
        <w:rPr>
          <w:spacing w:val="-4"/>
          <w:lang w:val="en-GB"/>
        </w:rPr>
        <w:t xml:space="preserve"> </w:t>
      </w:r>
      <w:r w:rsidRPr="0037701D">
        <w:rPr>
          <w:lang w:val="en-GB"/>
        </w:rPr>
        <w:t>of</w:t>
      </w:r>
      <w:r w:rsidRPr="0037701D">
        <w:rPr>
          <w:spacing w:val="-5"/>
          <w:lang w:val="en-GB"/>
        </w:rPr>
        <w:t xml:space="preserve"> </w:t>
      </w:r>
      <w:r w:rsidRPr="0037701D">
        <w:rPr>
          <w:lang w:val="en-GB"/>
        </w:rPr>
        <w:t>Personal Data as per Law No. 6698 on Protection of Personal Data:</w:t>
      </w:r>
    </w:p>
    <w:p w14:paraId="69E67D1A" w14:textId="77777777" w:rsidR="00517D75" w:rsidRPr="0037701D" w:rsidRDefault="00517D75">
      <w:pPr>
        <w:pStyle w:val="BodyText"/>
        <w:spacing w:line="266" w:lineRule="exact"/>
        <w:ind w:left="861"/>
        <w:rPr>
          <w:lang w:val="en-GB"/>
        </w:rPr>
      </w:pPr>
      <w:hyperlink r:id="rId6">
        <w:r w:rsidRPr="0037701D">
          <w:rPr>
            <w:color w:val="0462C1"/>
            <w:spacing w:val="-2"/>
            <w:u w:val="single" w:color="0462C1"/>
            <w:lang w:val="en-GB"/>
          </w:rPr>
          <w:t>https://etkiniz.eu/english/wp-content/uploads/sites/2/2020/12/LPPD_Clarification.pdf</w:t>
        </w:r>
      </w:hyperlink>
    </w:p>
    <w:p w14:paraId="4A5A3BD7" w14:textId="77777777" w:rsidR="00517D75" w:rsidRPr="0037701D" w:rsidRDefault="00517D75">
      <w:pPr>
        <w:pStyle w:val="BodyText"/>
        <w:spacing w:before="3"/>
        <w:ind w:left="0"/>
        <w:rPr>
          <w:lang w:val="en-GB"/>
        </w:rPr>
      </w:pPr>
    </w:p>
    <w:p w14:paraId="02B68871" w14:textId="77777777" w:rsidR="00517D75" w:rsidRPr="0037701D" w:rsidRDefault="00000000">
      <w:pPr>
        <w:pStyle w:val="ListParagraph"/>
        <w:numPr>
          <w:ilvl w:val="0"/>
          <w:numId w:val="1"/>
        </w:numPr>
        <w:tabs>
          <w:tab w:val="left" w:pos="859"/>
          <w:tab w:val="left" w:pos="861"/>
        </w:tabs>
        <w:ind w:right="829"/>
        <w:rPr>
          <w:lang w:val="en-GB"/>
        </w:rPr>
      </w:pPr>
      <w:r w:rsidRPr="0037701D">
        <w:rPr>
          <w:lang w:val="en-GB"/>
        </w:rPr>
        <w:t>Please</w:t>
      </w:r>
      <w:r w:rsidRPr="0037701D">
        <w:rPr>
          <w:spacing w:val="-2"/>
          <w:lang w:val="en-GB"/>
        </w:rPr>
        <w:t xml:space="preserve"> </w:t>
      </w:r>
      <w:r w:rsidRPr="0037701D">
        <w:rPr>
          <w:lang w:val="en-GB"/>
        </w:rPr>
        <w:t>click</w:t>
      </w:r>
      <w:r w:rsidRPr="0037701D">
        <w:rPr>
          <w:spacing w:val="-1"/>
          <w:lang w:val="en-GB"/>
        </w:rPr>
        <w:t xml:space="preserve"> </w:t>
      </w:r>
      <w:r w:rsidRPr="0037701D">
        <w:rPr>
          <w:lang w:val="en-GB"/>
        </w:rPr>
        <w:t>the</w:t>
      </w:r>
      <w:r w:rsidRPr="0037701D">
        <w:rPr>
          <w:spacing w:val="-2"/>
          <w:lang w:val="en-GB"/>
        </w:rPr>
        <w:t xml:space="preserve"> </w:t>
      </w:r>
      <w:r w:rsidRPr="0037701D">
        <w:rPr>
          <w:lang w:val="en-GB"/>
        </w:rPr>
        <w:t>link</w:t>
      </w:r>
      <w:r w:rsidRPr="0037701D">
        <w:rPr>
          <w:spacing w:val="-2"/>
          <w:lang w:val="en-GB"/>
        </w:rPr>
        <w:t xml:space="preserve"> </w:t>
      </w:r>
      <w:r w:rsidRPr="0037701D">
        <w:rPr>
          <w:lang w:val="en-GB"/>
        </w:rPr>
        <w:t>below</w:t>
      </w:r>
      <w:r w:rsidRPr="0037701D">
        <w:rPr>
          <w:spacing w:val="-4"/>
          <w:lang w:val="en-GB"/>
        </w:rPr>
        <w:t xml:space="preserve"> </w:t>
      </w:r>
      <w:r w:rsidRPr="0037701D">
        <w:rPr>
          <w:lang w:val="en-GB"/>
        </w:rPr>
        <w:t>to</w:t>
      </w:r>
      <w:r w:rsidRPr="0037701D">
        <w:rPr>
          <w:spacing w:val="-3"/>
          <w:lang w:val="en-GB"/>
        </w:rPr>
        <w:t xml:space="preserve"> </w:t>
      </w:r>
      <w:r w:rsidRPr="0037701D">
        <w:rPr>
          <w:lang w:val="en-GB"/>
        </w:rPr>
        <w:t>read</w:t>
      </w:r>
      <w:r w:rsidRPr="0037701D">
        <w:rPr>
          <w:spacing w:val="-3"/>
          <w:lang w:val="en-GB"/>
        </w:rPr>
        <w:t xml:space="preserve"> </w:t>
      </w:r>
      <w:r w:rsidRPr="0037701D">
        <w:rPr>
          <w:lang w:val="en-GB"/>
        </w:rPr>
        <w:t>the</w:t>
      </w:r>
      <w:r w:rsidRPr="0037701D">
        <w:rPr>
          <w:spacing w:val="-2"/>
          <w:lang w:val="en-GB"/>
        </w:rPr>
        <w:t xml:space="preserve"> </w:t>
      </w:r>
      <w:r w:rsidRPr="0037701D">
        <w:rPr>
          <w:lang w:val="en-GB"/>
        </w:rPr>
        <w:t>Privacy</w:t>
      </w:r>
      <w:r w:rsidRPr="0037701D">
        <w:rPr>
          <w:spacing w:val="-2"/>
          <w:lang w:val="en-GB"/>
        </w:rPr>
        <w:t xml:space="preserve"> </w:t>
      </w:r>
      <w:r w:rsidRPr="0037701D">
        <w:rPr>
          <w:lang w:val="en-GB"/>
        </w:rPr>
        <w:t>Statement</w:t>
      </w:r>
      <w:r w:rsidRPr="0037701D">
        <w:rPr>
          <w:spacing w:val="-4"/>
          <w:lang w:val="en-GB"/>
        </w:rPr>
        <w:t xml:space="preserve"> </w:t>
      </w:r>
      <w:r w:rsidRPr="0037701D">
        <w:rPr>
          <w:lang w:val="en-GB"/>
        </w:rPr>
        <w:t>prepared</w:t>
      </w:r>
      <w:r w:rsidRPr="0037701D">
        <w:rPr>
          <w:spacing w:val="-2"/>
          <w:lang w:val="en-GB"/>
        </w:rPr>
        <w:t xml:space="preserve"> </w:t>
      </w:r>
      <w:r w:rsidRPr="0037701D">
        <w:rPr>
          <w:lang w:val="en-GB"/>
        </w:rPr>
        <w:t>pursuant</w:t>
      </w:r>
      <w:r w:rsidRPr="0037701D">
        <w:rPr>
          <w:spacing w:val="-2"/>
          <w:lang w:val="en-GB"/>
        </w:rPr>
        <w:t xml:space="preserve"> </w:t>
      </w:r>
      <w:r w:rsidRPr="0037701D">
        <w:rPr>
          <w:lang w:val="en-GB"/>
        </w:rPr>
        <w:t>to</w:t>
      </w:r>
      <w:r w:rsidRPr="0037701D">
        <w:rPr>
          <w:spacing w:val="-3"/>
          <w:lang w:val="en-GB"/>
        </w:rPr>
        <w:t xml:space="preserve"> </w:t>
      </w:r>
      <w:r w:rsidRPr="0037701D">
        <w:rPr>
          <w:lang w:val="en-GB"/>
        </w:rPr>
        <w:t>the</w:t>
      </w:r>
      <w:r w:rsidRPr="0037701D">
        <w:rPr>
          <w:spacing w:val="-2"/>
          <w:lang w:val="en-GB"/>
        </w:rPr>
        <w:t xml:space="preserve"> </w:t>
      </w:r>
      <w:r w:rsidRPr="0037701D">
        <w:rPr>
          <w:lang w:val="en-GB"/>
        </w:rPr>
        <w:t>EU General Data Protection Regulation:</w:t>
      </w:r>
    </w:p>
    <w:p w14:paraId="2F9D08A8" w14:textId="77777777" w:rsidR="00517D75" w:rsidRPr="003A71C1" w:rsidRDefault="00517D75">
      <w:pPr>
        <w:pStyle w:val="BodyText"/>
        <w:spacing w:before="3"/>
        <w:ind w:left="861"/>
        <w:rPr>
          <w:lang w:val="en-GB"/>
        </w:rPr>
      </w:pPr>
      <w:hyperlink r:id="rId7">
        <w:r w:rsidRPr="0037701D">
          <w:rPr>
            <w:color w:val="0462C1"/>
            <w:spacing w:val="-2"/>
            <w:u w:val="single" w:color="0462C1"/>
            <w:lang w:val="en-GB"/>
          </w:rPr>
          <w:t>https://etkiniz.eu/english/wp-content/uploads/sites/2/2020/12/LPPD_Privacy.pdf</w:t>
        </w:r>
      </w:hyperlink>
    </w:p>
    <w:sectPr w:rsidR="00517D75" w:rsidRPr="003A71C1">
      <w:type w:val="continuous"/>
      <w:pgSz w:w="11910" w:h="16840"/>
      <w:pgMar w:top="1620" w:right="1275" w:bottom="280" w:left="127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altName w:val="Times New Roman P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F66032"/>
    <w:multiLevelType w:val="hybridMultilevel"/>
    <w:tmpl w:val="85D6E85A"/>
    <w:lvl w:ilvl="0" w:tplc="6E2C0C0C">
      <w:start w:val="1"/>
      <w:numFmt w:val="decimal"/>
      <w:lvlText w:val="%1."/>
      <w:lvlJc w:val="left"/>
      <w:pPr>
        <w:ind w:left="861" w:hanging="360"/>
        <w:jc w:val="left"/>
      </w:pPr>
      <w:rPr>
        <w:rFonts w:ascii="Calibri" w:eastAsia="Calibri" w:hAnsi="Calibri" w:cs="Calibri" w:hint="default"/>
        <w:b w:val="0"/>
        <w:bCs w:val="0"/>
        <w:i w:val="0"/>
        <w:iCs w:val="0"/>
        <w:spacing w:val="-2"/>
        <w:w w:val="100"/>
        <w:sz w:val="22"/>
        <w:szCs w:val="22"/>
        <w:lang w:val="en-US" w:eastAsia="en-US" w:bidi="ar-SA"/>
      </w:rPr>
    </w:lvl>
    <w:lvl w:ilvl="1" w:tplc="AAD4F6CE">
      <w:numFmt w:val="bullet"/>
      <w:lvlText w:val="•"/>
      <w:lvlJc w:val="left"/>
      <w:pPr>
        <w:ind w:left="1709" w:hanging="360"/>
      </w:pPr>
      <w:rPr>
        <w:rFonts w:hint="default"/>
        <w:lang w:val="en-US" w:eastAsia="en-US" w:bidi="ar-SA"/>
      </w:rPr>
    </w:lvl>
    <w:lvl w:ilvl="2" w:tplc="D96A51F6">
      <w:numFmt w:val="bullet"/>
      <w:lvlText w:val="•"/>
      <w:lvlJc w:val="left"/>
      <w:pPr>
        <w:ind w:left="2559" w:hanging="360"/>
      </w:pPr>
      <w:rPr>
        <w:rFonts w:hint="default"/>
        <w:lang w:val="en-US" w:eastAsia="en-US" w:bidi="ar-SA"/>
      </w:rPr>
    </w:lvl>
    <w:lvl w:ilvl="3" w:tplc="C1A8DF02">
      <w:numFmt w:val="bullet"/>
      <w:lvlText w:val="•"/>
      <w:lvlJc w:val="left"/>
      <w:pPr>
        <w:ind w:left="3408" w:hanging="360"/>
      </w:pPr>
      <w:rPr>
        <w:rFonts w:hint="default"/>
        <w:lang w:val="en-US" w:eastAsia="en-US" w:bidi="ar-SA"/>
      </w:rPr>
    </w:lvl>
    <w:lvl w:ilvl="4" w:tplc="0DE44EDA">
      <w:numFmt w:val="bullet"/>
      <w:lvlText w:val="•"/>
      <w:lvlJc w:val="left"/>
      <w:pPr>
        <w:ind w:left="4258" w:hanging="360"/>
      </w:pPr>
      <w:rPr>
        <w:rFonts w:hint="default"/>
        <w:lang w:val="en-US" w:eastAsia="en-US" w:bidi="ar-SA"/>
      </w:rPr>
    </w:lvl>
    <w:lvl w:ilvl="5" w:tplc="9648BE38">
      <w:numFmt w:val="bullet"/>
      <w:lvlText w:val="•"/>
      <w:lvlJc w:val="left"/>
      <w:pPr>
        <w:ind w:left="5107" w:hanging="360"/>
      </w:pPr>
      <w:rPr>
        <w:rFonts w:hint="default"/>
        <w:lang w:val="en-US" w:eastAsia="en-US" w:bidi="ar-SA"/>
      </w:rPr>
    </w:lvl>
    <w:lvl w:ilvl="6" w:tplc="0BB0B99A">
      <w:numFmt w:val="bullet"/>
      <w:lvlText w:val="•"/>
      <w:lvlJc w:val="left"/>
      <w:pPr>
        <w:ind w:left="5957" w:hanging="360"/>
      </w:pPr>
      <w:rPr>
        <w:rFonts w:hint="default"/>
        <w:lang w:val="en-US" w:eastAsia="en-US" w:bidi="ar-SA"/>
      </w:rPr>
    </w:lvl>
    <w:lvl w:ilvl="7" w:tplc="FFBC903C">
      <w:numFmt w:val="bullet"/>
      <w:lvlText w:val="•"/>
      <w:lvlJc w:val="left"/>
      <w:pPr>
        <w:ind w:left="6806" w:hanging="360"/>
      </w:pPr>
      <w:rPr>
        <w:rFonts w:hint="default"/>
        <w:lang w:val="en-US" w:eastAsia="en-US" w:bidi="ar-SA"/>
      </w:rPr>
    </w:lvl>
    <w:lvl w:ilvl="8" w:tplc="E54E7808">
      <w:numFmt w:val="bullet"/>
      <w:lvlText w:val="•"/>
      <w:lvlJc w:val="left"/>
      <w:pPr>
        <w:ind w:left="7656" w:hanging="360"/>
      </w:pPr>
      <w:rPr>
        <w:rFonts w:hint="default"/>
        <w:lang w:val="en-US" w:eastAsia="en-US" w:bidi="ar-SA"/>
      </w:rPr>
    </w:lvl>
  </w:abstractNum>
  <w:num w:numId="1" w16cid:durableId="15783181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517D75"/>
    <w:rsid w:val="0037701D"/>
    <w:rsid w:val="003A71C1"/>
    <w:rsid w:val="00517D75"/>
    <w:rsid w:val="00763453"/>
    <w:rsid w:val="00821E1F"/>
    <w:rsid w:val="0086038B"/>
    <w:rsid w:val="009645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541D9"/>
  <w15:docId w15:val="{F86108BD-0078-4651-957D-4153E1FF0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40"/>
    </w:pPr>
  </w:style>
  <w:style w:type="paragraph" w:styleId="Title">
    <w:name w:val="Title"/>
    <w:basedOn w:val="Normal"/>
    <w:uiPriority w:val="10"/>
    <w:qFormat/>
    <w:pPr>
      <w:spacing w:before="36"/>
      <w:ind w:left="140"/>
      <w:jc w:val="both"/>
    </w:pPr>
    <w:rPr>
      <w:b/>
      <w:bCs/>
    </w:rPr>
  </w:style>
  <w:style w:type="paragraph" w:styleId="ListParagraph">
    <w:name w:val="List Paragraph"/>
    <w:basedOn w:val="Normal"/>
    <w:uiPriority w:val="1"/>
    <w:qFormat/>
    <w:pPr>
      <w:ind w:left="861" w:right="209"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tkiniz.eu/english/wp-content/uploads/sites/2/2020/12/LPPD_Privacy.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tkiniz.eu/english/wp-content/uploads/sites/2/2020/12/LPPD_Clarification.pdf"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553</Words>
  <Characters>3153</Characters>
  <Application>Microsoft Office Word</Application>
  <DocSecurity>0</DocSecurity>
  <Lines>26</Lines>
  <Paragraphs>7</Paragraphs>
  <ScaleCrop>false</ScaleCrop>
  <Company/>
  <LinksUpToDate>false</LinksUpToDate>
  <CharactersWithSpaces>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Senay Selin Demir</dc:creator>
  <cp:lastModifiedBy>Ozgurfirat Yumusak</cp:lastModifiedBy>
  <cp:revision>5</cp:revision>
  <dcterms:created xsi:type="dcterms:W3CDTF">2026-05-13T10:40:00Z</dcterms:created>
  <dcterms:modified xsi:type="dcterms:W3CDTF">2026-05-20T15:54:00Z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2020-12-08T00:00:00Z</vt:filetime>
  </property>
  <property fmtid="{D5CDD505-2E9C-101B-9397-08002B2CF9AE}" pid="3" name="Creator">
    <vt:lpwstr>Microsoft Word</vt:lpwstr>
  </property>
  <property fmtid="{D5CDD505-2E9C-101B-9397-08002B2CF9AE}" pid="4" name="LastSaved">
    <vt:filetime>2026-05-13T00:00:00Z</vt:filetime>
  </property>
</Properties>
</file>