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E6" w:rsidRPr="00CE2A32" w:rsidRDefault="00E76296" w:rsidP="004D30E6">
      <w:pPr>
        <w:spacing w:before="240" w:after="240" w:line="240" w:lineRule="auto"/>
        <w:jc w:val="both"/>
      </w:pPr>
      <w:r w:rsidRPr="00CE2A32">
        <w:rPr>
          <w:b/>
          <w:bCs/>
        </w:rPr>
        <w:t>COMMUNICATION APPROVAL</w:t>
      </w:r>
    </w:p>
    <w:p w:rsidR="00E76296" w:rsidRPr="00BD47F2" w:rsidRDefault="00E76296" w:rsidP="00053D1B">
      <w:pPr>
        <w:spacing w:before="240" w:after="240" w:line="240" w:lineRule="auto"/>
        <w:jc w:val="both"/>
        <w:rPr>
          <w:bCs/>
          <w:u w:val="single"/>
        </w:rPr>
      </w:pPr>
      <w:r w:rsidRPr="00CE2A32">
        <w:rPr>
          <w:bCs/>
        </w:rPr>
        <w:t xml:space="preserve">I completely read and understand </w:t>
      </w:r>
      <w:r w:rsidRPr="00CE2A32">
        <w:rPr>
          <w:bCs/>
          <w:u w:val="single"/>
        </w:rPr>
        <w:t>Clarification Text on processing and protection of personal data in accordance with Law No. 6698 on Personal Data Protection</w:t>
      </w:r>
      <w:r w:rsidRPr="00CE2A32">
        <w:rPr>
          <w:bCs/>
        </w:rPr>
        <w:t xml:space="preserve">, </w:t>
      </w:r>
      <w:r w:rsidR="001A6F73" w:rsidRPr="00CE2A32">
        <w:rPr>
          <w:bCs/>
        </w:rPr>
        <w:t xml:space="preserve">and by accepting the relevant Clarification Text, I allow my personal data I have clearly consented to share with your ETKINIZ to be </w:t>
      </w:r>
      <w:r w:rsidR="00CE2A32" w:rsidRPr="00CE2A32">
        <w:rPr>
          <w:bCs/>
        </w:rPr>
        <w:t>collected, stored, processed</w:t>
      </w:r>
      <w:r w:rsidR="001A6F73" w:rsidRPr="00CE2A32">
        <w:rPr>
          <w:bCs/>
        </w:rPr>
        <w:t xml:space="preserve">, used, transferred and shared with </w:t>
      </w:r>
      <w:proofErr w:type="spellStart"/>
      <w:r w:rsidR="001A6F73" w:rsidRPr="00CE2A32">
        <w:rPr>
          <w:bCs/>
        </w:rPr>
        <w:t>WEglobal</w:t>
      </w:r>
      <w:proofErr w:type="spellEnd"/>
      <w:r w:rsidR="001A6F73" w:rsidRPr="00CE2A32">
        <w:rPr>
          <w:bCs/>
        </w:rPr>
        <w:t xml:space="preserve">, </w:t>
      </w:r>
      <w:proofErr w:type="spellStart"/>
      <w:r w:rsidR="001A6F73" w:rsidRPr="00CE2A32">
        <w:rPr>
          <w:bCs/>
        </w:rPr>
        <w:t>S.r.l</w:t>
      </w:r>
      <w:proofErr w:type="spellEnd"/>
      <w:r w:rsidR="001A6F73" w:rsidRPr="00CE2A32">
        <w:rPr>
          <w:bCs/>
        </w:rPr>
        <w:t xml:space="preserve">., the Consortium led by </w:t>
      </w:r>
      <w:proofErr w:type="spellStart"/>
      <w:r w:rsidR="001A6F73" w:rsidRPr="00CE2A32">
        <w:rPr>
          <w:bCs/>
        </w:rPr>
        <w:t>WEglobal</w:t>
      </w:r>
      <w:proofErr w:type="spellEnd"/>
      <w:r w:rsidR="001A6F73" w:rsidRPr="00CE2A32">
        <w:rPr>
          <w:bCs/>
        </w:rPr>
        <w:t xml:space="preserve"> </w:t>
      </w:r>
      <w:proofErr w:type="spellStart"/>
      <w:r w:rsidR="001A6F73" w:rsidRPr="00CE2A32">
        <w:rPr>
          <w:bCs/>
        </w:rPr>
        <w:t>S.r.l</w:t>
      </w:r>
      <w:proofErr w:type="spellEnd"/>
      <w:r w:rsidR="001A6F73" w:rsidRPr="00CE2A32">
        <w:rPr>
          <w:bCs/>
        </w:rPr>
        <w:t xml:space="preserve"> and other member companies of the Consortium and all affiliates and subsidiaries </w:t>
      </w:r>
      <w:r w:rsidR="00CE2A32" w:rsidRPr="00CE2A32">
        <w:rPr>
          <w:bCs/>
        </w:rPr>
        <w:t>of</w:t>
      </w:r>
      <w:r w:rsidR="001A6F73" w:rsidRPr="00CE2A32">
        <w:rPr>
          <w:bCs/>
        </w:rPr>
        <w:t xml:space="preserve"> the Consortium Leader and  </w:t>
      </w:r>
      <w:r w:rsidR="00CE2A32" w:rsidRPr="00CE2A32">
        <w:rPr>
          <w:bCs/>
        </w:rPr>
        <w:t>other member companies, Delegation of the European Union to Turkey, Human Rights Joint Platform and national and international 3rd parties that we have contractual relationship</w:t>
      </w:r>
      <w:r w:rsidR="00CE2A32">
        <w:rPr>
          <w:bCs/>
        </w:rPr>
        <w:t xml:space="preserve"> with the aim of carrying out SITE activities, SITE management, providing various supports to me, communicating with me through special news, announcements, surveys, reservation priority and all kinds of electronic communication tools with similar </w:t>
      </w:r>
      <w:r w:rsidR="008C47E1">
        <w:rPr>
          <w:bCs/>
        </w:rPr>
        <w:t>purpose</w:t>
      </w:r>
      <w:r w:rsidR="00CE2A32">
        <w:rPr>
          <w:bCs/>
        </w:rPr>
        <w:t>s,</w:t>
      </w:r>
      <w:r w:rsidR="008C47E1">
        <w:rPr>
          <w:bCs/>
        </w:rPr>
        <w:t xml:space="preserve"> and sending other communication messages, and to a reasonable extent I also permit my personal data to be shared with external source service providers, courier companies, law offices, research companies, call centres, software companies of complaint handling and security, agencies, consultancy companies, publishing companies, third parties including, but not limited to, social media channels. Besides, I am informed that my private data will be shared with 3</w:t>
      </w:r>
      <w:r w:rsidR="008C47E1" w:rsidRPr="008C47E1">
        <w:rPr>
          <w:bCs/>
          <w:vertAlign w:val="superscript"/>
        </w:rPr>
        <w:t>rd</w:t>
      </w:r>
      <w:r w:rsidR="008C47E1">
        <w:rPr>
          <w:bCs/>
        </w:rPr>
        <w:t xml:space="preserve"> parties that you are in contractual </w:t>
      </w:r>
      <w:r w:rsidR="003F681A">
        <w:rPr>
          <w:bCs/>
        </w:rPr>
        <w:t>relation,</w:t>
      </w:r>
      <w:r w:rsidR="008C47E1">
        <w:rPr>
          <w:bCs/>
        </w:rPr>
        <w:t xml:space="preserve"> bear same responsibilities</w:t>
      </w:r>
      <w:r w:rsidR="003F681A">
        <w:rPr>
          <w:bCs/>
        </w:rPr>
        <w:t xml:space="preserve"> on data protection and security</w:t>
      </w:r>
      <w:r w:rsidR="008C47E1">
        <w:rPr>
          <w:bCs/>
        </w:rPr>
        <w:t xml:space="preserve"> with us in legal and technical terms</w:t>
      </w:r>
      <w:r w:rsidR="003F681A">
        <w:rPr>
          <w:bCs/>
        </w:rPr>
        <w:t xml:space="preserve">, and comply with relevant legislation provisions, only in cases of need and to a reasonable extent, for the purpose of perfectly delivering services that will be provided to me, </w:t>
      </w:r>
      <w:r w:rsidR="003F681A" w:rsidRPr="00BD47F2">
        <w:rPr>
          <w:bCs/>
        </w:rPr>
        <w:t xml:space="preserve">properly delivering my potential shipments, timely conveying of your notices through telephone, SMS and/or e-mail  </w:t>
      </w:r>
      <w:r w:rsidR="008C47E1" w:rsidRPr="00BD47F2">
        <w:rPr>
          <w:bCs/>
        </w:rPr>
        <w:t xml:space="preserve">   </w:t>
      </w:r>
      <w:r w:rsidR="00CE2A32" w:rsidRPr="00BD47F2">
        <w:rPr>
          <w:bCs/>
        </w:rPr>
        <w:t xml:space="preserve">     </w:t>
      </w:r>
    </w:p>
    <w:p w:rsidR="003F681A" w:rsidRPr="00BD47F2" w:rsidRDefault="003F681A" w:rsidP="007A4F65">
      <w:pPr>
        <w:jc w:val="both"/>
      </w:pPr>
      <w:r w:rsidRPr="00BD47F2">
        <w:rPr>
          <w:noProof/>
          <w:lang w:eastAsia="tr-TR"/>
        </w:rPr>
        <mc:AlternateContent>
          <mc:Choice Requires="wps">
            <w:drawing>
              <wp:anchor distT="0" distB="0" distL="114300" distR="114300" simplePos="0" relativeHeight="251659264" behindDoc="0" locked="0" layoutInCell="1" allowOverlap="1" wp14:anchorId="375DE5E4" wp14:editId="2849373E">
                <wp:simplePos x="0" y="0"/>
                <wp:positionH relativeFrom="column">
                  <wp:posOffset>-13335</wp:posOffset>
                </wp:positionH>
                <wp:positionV relativeFrom="paragraph">
                  <wp:posOffset>274320</wp:posOffset>
                </wp:positionV>
                <wp:extent cx="289560" cy="259080"/>
                <wp:effectExtent l="0" t="0" r="15240" b="26670"/>
                <wp:wrapNone/>
                <wp:docPr id="1" name="Dikdörtgen 1"/>
                <wp:cNvGraphicFramePr/>
                <a:graphic xmlns:a="http://schemas.openxmlformats.org/drawingml/2006/main">
                  <a:graphicData uri="http://schemas.microsoft.com/office/word/2010/wordprocessingShape">
                    <wps:wsp>
                      <wps:cNvSpPr/>
                      <wps:spPr>
                        <a:xfrm>
                          <a:off x="0" y="0"/>
                          <a:ext cx="289560" cy="259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 o:spid="_x0000_s1026" style="position:absolute;margin-left:-1.05pt;margin-top:21.6pt;width:22.8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" fillcolor="white [3201]" strokecolor="#70ad47 [3209]" strokeweight="1pt"/>
            </w:pict>
          </mc:Fallback>
        </mc:AlternateContent>
      </w:r>
      <w:r w:rsidRPr="00BD47F2">
        <w:t xml:space="preserve">In this scope, I disclose my personal data to ETKINIZ EU Programme </w:t>
      </w:r>
      <w:r w:rsidRPr="00BD47F2">
        <w:t>with complete free will,</w:t>
      </w:r>
      <w:r w:rsidRPr="00BD47F2">
        <w:t xml:space="preserve"> and</w:t>
      </w:r>
    </w:p>
    <w:p w:rsidR="003F681A" w:rsidRPr="00BD47F2" w:rsidRDefault="003F681A" w:rsidP="003F681A">
      <w:pPr>
        <w:ind w:firstLine="708"/>
        <w:jc w:val="both"/>
      </w:pPr>
      <w:r w:rsidRPr="00BD47F2">
        <w:t>I grant approval</w:t>
      </w:r>
      <w:r w:rsidR="007746F7">
        <w:t xml:space="preserve"> </w:t>
      </w:r>
    </w:p>
    <w:p w:rsidR="003F681A" w:rsidRPr="00BD47F2" w:rsidRDefault="003F681A" w:rsidP="003F681A">
      <w:pPr>
        <w:ind w:firstLine="708"/>
        <w:jc w:val="both"/>
      </w:pPr>
    </w:p>
    <w:p w:rsidR="00BD47F2" w:rsidRPr="00296FDC" w:rsidRDefault="007746F7" w:rsidP="007A4F65">
      <w:pPr>
        <w:jc w:val="both"/>
      </w:pPr>
      <w:proofErr w:type="gramStart"/>
      <w:r>
        <w:t>with</w:t>
      </w:r>
      <w:proofErr w:type="gramEnd"/>
      <w:r>
        <w:t xml:space="preserve"> direct consent that </w:t>
      </w:r>
      <w:r w:rsidR="00BD47F2">
        <w:t>my personal data that</w:t>
      </w:r>
      <w:r w:rsidR="00BD47F2" w:rsidRPr="00BD47F2">
        <w:t xml:space="preserve"> I voluntarily disclose in the light of Clarification Text on Processing and Protection of Personal Data in accordance with Law No. 6698 on Personal Data Protection  </w:t>
      </w:r>
      <w:r>
        <w:t xml:space="preserve">can be processed, stored and shared with institutions and individuals indicated in </w:t>
      </w:r>
      <w:r w:rsidRPr="00296FDC">
        <w:t xml:space="preserve">Clarification Text in cases of actual requirements based on legal or service and/or business relation leaving no room for doubt and as being enlightened and informed. </w:t>
      </w:r>
    </w:p>
    <w:p w:rsidR="007A4F65" w:rsidRPr="00296FDC" w:rsidRDefault="00296FDC" w:rsidP="004D30E6">
      <w:pPr>
        <w:spacing w:before="240" w:after="240" w:line="240" w:lineRule="auto"/>
        <w:jc w:val="both"/>
        <w:rPr>
          <w:bCs/>
        </w:rPr>
      </w:pPr>
      <w:r w:rsidRPr="00296FDC">
        <w:rPr>
          <w:bCs/>
        </w:rPr>
        <w:t xml:space="preserve">SITE will take all due measures to safely store your personal data as per Article 12 of Law No. 6698 on Personal Data Protection and to prevent unauthorised access and illegal data processing. </w:t>
      </w:r>
    </w:p>
    <w:p w:rsidR="00296FDC" w:rsidRDefault="002B2C6C" w:rsidP="003F681A">
      <w:pPr>
        <w:spacing w:before="240" w:after="240" w:line="240" w:lineRule="auto"/>
        <w:jc w:val="both"/>
        <w:rPr>
          <w:bCs/>
        </w:rPr>
      </w:pPr>
      <w:r w:rsidRPr="00296FDC">
        <w:rPr>
          <w:bCs/>
        </w:rPr>
        <w:t>NOT</w:t>
      </w:r>
      <w:r w:rsidR="00296FDC" w:rsidRPr="00296FDC">
        <w:rPr>
          <w:bCs/>
        </w:rPr>
        <w:t>E</w:t>
      </w:r>
      <w:r w:rsidRPr="00296FDC">
        <w:rPr>
          <w:bCs/>
        </w:rPr>
        <w:t xml:space="preserve">: </w:t>
      </w:r>
      <w:r w:rsidR="00296FDC">
        <w:rPr>
          <w:bCs/>
        </w:rPr>
        <w:t xml:space="preserve">Please click here to read Clarification Text on Processing and Protection of Personal Data in accordance with Law No. 6698 on Personal Data Protection. </w:t>
      </w:r>
      <w:bookmarkStart w:id="0" w:name="_GoBack"/>
      <w:bookmarkEnd w:id="0"/>
    </w:p>
    <w:sectPr w:rsidR="00296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75359"/>
    <w:multiLevelType w:val="hybridMultilevel"/>
    <w:tmpl w:val="A69A0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6E63BD1"/>
    <w:multiLevelType w:val="hybridMultilevel"/>
    <w:tmpl w:val="68FC19B8"/>
    <w:lvl w:ilvl="0" w:tplc="8DF0B96E">
      <w:start w:val="6698"/>
      <w:numFmt w:val="decimal"/>
      <w:lvlText w:val="%1"/>
      <w:lvlJc w:val="left"/>
      <w:pPr>
        <w:ind w:left="792" w:hanging="432"/>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B635C9A"/>
    <w:multiLevelType w:val="hybridMultilevel"/>
    <w:tmpl w:val="0F626A4A"/>
    <w:lvl w:ilvl="0" w:tplc="7B2A70BA">
      <w:start w:val="6698"/>
      <w:numFmt w:val="decimal"/>
      <w:lvlText w:val="%1"/>
      <w:lvlJc w:val="left"/>
      <w:pPr>
        <w:ind w:left="792" w:hanging="432"/>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CEF3670"/>
    <w:multiLevelType w:val="multilevel"/>
    <w:tmpl w:val="728A8AE6"/>
    <w:lvl w:ilvl="0">
      <w:start w:val="1"/>
      <w:numFmt w:val="decimal"/>
      <w:lvlText w:val="%1."/>
      <w:lvlJc w:val="left"/>
      <w:pPr>
        <w:ind w:left="945" w:hanging="377"/>
      </w:pPr>
      <w:rPr>
        <w:rFonts w:hint="default"/>
        <w:b/>
      </w:rPr>
    </w:lvl>
    <w:lvl w:ilvl="1">
      <w:start w:val="1"/>
      <w:numFmt w:val="decimal"/>
      <w:isLgl/>
      <w:lvlText w:val="%1.%2."/>
      <w:lvlJc w:val="left"/>
      <w:pPr>
        <w:ind w:left="958" w:hanging="39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1648" w:hanging="1080"/>
      </w:pPr>
      <w:rPr>
        <w:rFonts w:hint="default"/>
        <w:b/>
      </w:rPr>
    </w:lvl>
    <w:lvl w:ilvl="6">
      <w:start w:val="1"/>
      <w:numFmt w:val="decimal"/>
      <w:isLgl/>
      <w:lvlText w:val="%1.%2.%3.%4.%5.%6.%7."/>
      <w:lvlJc w:val="left"/>
      <w:pPr>
        <w:ind w:left="2008" w:hanging="1440"/>
      </w:pPr>
      <w:rPr>
        <w:rFonts w:hint="default"/>
        <w:b/>
      </w:rPr>
    </w:lvl>
    <w:lvl w:ilvl="7">
      <w:start w:val="1"/>
      <w:numFmt w:val="decimal"/>
      <w:isLgl/>
      <w:lvlText w:val="%1.%2.%3.%4.%5.%6.%7.%8."/>
      <w:lvlJc w:val="left"/>
      <w:pPr>
        <w:ind w:left="2008" w:hanging="1440"/>
      </w:pPr>
      <w:rPr>
        <w:rFonts w:hint="default"/>
        <w:b/>
      </w:rPr>
    </w:lvl>
    <w:lvl w:ilvl="8">
      <w:start w:val="1"/>
      <w:numFmt w:val="decimal"/>
      <w:isLgl/>
      <w:lvlText w:val="%1.%2.%3.%4.%5.%6.%7.%8.%9."/>
      <w:lvlJc w:val="left"/>
      <w:pPr>
        <w:ind w:left="2368" w:hanging="1800"/>
      </w:pPr>
      <w:rPr>
        <w:rFonts w:hint="default"/>
        <w:b/>
      </w:rPr>
    </w:lvl>
  </w:abstractNum>
  <w:abstractNum w:abstractNumId="4">
    <w:nsid w:val="735A10E1"/>
    <w:multiLevelType w:val="hybridMultilevel"/>
    <w:tmpl w:val="80A4815A"/>
    <w:lvl w:ilvl="0" w:tplc="940C09FC">
      <w:start w:val="6698"/>
      <w:numFmt w:val="decimal"/>
      <w:lvlText w:val="%1"/>
      <w:lvlJc w:val="left"/>
      <w:pPr>
        <w:ind w:left="1224" w:hanging="432"/>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AC"/>
    <w:rsid w:val="00053D1B"/>
    <w:rsid w:val="001A6F73"/>
    <w:rsid w:val="00296FDC"/>
    <w:rsid w:val="002B2C6C"/>
    <w:rsid w:val="003F681A"/>
    <w:rsid w:val="004D30E6"/>
    <w:rsid w:val="007746F7"/>
    <w:rsid w:val="007A4F65"/>
    <w:rsid w:val="008C47E1"/>
    <w:rsid w:val="009866AC"/>
    <w:rsid w:val="00BD47F2"/>
    <w:rsid w:val="00CE2A32"/>
    <w:rsid w:val="00E76296"/>
    <w:rsid w:val="00F216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E6"/>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D30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E6"/>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D3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F50C4-6548-4DB3-B096-1B84E0E0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420</Words>
  <Characters>2400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AY Hukuk Bürosu</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Senay Selin Demir</dc:creator>
  <cp:keywords/>
  <dc:description/>
  <cp:lastModifiedBy>fm(Finance Manager)</cp:lastModifiedBy>
  <cp:revision>5</cp:revision>
  <dcterms:created xsi:type="dcterms:W3CDTF">2019-07-04T14:38:00Z</dcterms:created>
  <dcterms:modified xsi:type="dcterms:W3CDTF">2019-07-24T18:35:00Z</dcterms:modified>
</cp:coreProperties>
</file>