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5E8DA" w14:textId="7F2C8EB5" w:rsidR="0052645B" w:rsidRPr="00C25C07" w:rsidRDefault="00746518" w:rsidP="00746518">
      <w:pPr>
        <w:shd w:val="clear" w:color="auto" w:fill="FFFFFF"/>
        <w:spacing w:before="150" w:after="120" w:line="240" w:lineRule="auto"/>
        <w:jc w:val="center"/>
        <w:rPr>
          <w:rFonts w:ascii="Calibri" w:hAnsi="Calibri" w:cs="Calibri"/>
          <w:b/>
          <w:sz w:val="28"/>
          <w:szCs w:val="28"/>
        </w:rPr>
      </w:pPr>
      <w:r w:rsidRPr="00C25C07">
        <w:rPr>
          <w:rFonts w:ascii="Calibri" w:hAnsi="Calibri" w:cs="Calibri"/>
          <w:b/>
          <w:bCs/>
          <w:color w:val="000000"/>
          <w:sz w:val="28"/>
          <w:szCs w:val="28"/>
        </w:rPr>
        <w:t xml:space="preserve">CLARIFICATION TEXT ON PROCESSING AND PROTECTION OF PERSONAL DATA AS PER LAW NO </w:t>
      </w:r>
      <w:r w:rsidR="00645274" w:rsidRPr="00C25C07">
        <w:rPr>
          <w:rFonts w:ascii="Calibri" w:hAnsi="Calibri" w:cs="Calibri"/>
          <w:b/>
          <w:bCs/>
          <w:color w:val="000000"/>
          <w:sz w:val="28"/>
          <w:szCs w:val="28"/>
        </w:rPr>
        <w:t xml:space="preserve">6698 </w:t>
      </w:r>
      <w:r w:rsidRPr="00C25C07">
        <w:rPr>
          <w:rFonts w:ascii="Calibri" w:hAnsi="Calibri" w:cs="Calibri"/>
          <w:b/>
          <w:bCs/>
          <w:color w:val="000000"/>
          <w:sz w:val="28"/>
          <w:szCs w:val="28"/>
        </w:rPr>
        <w:t xml:space="preserve">ON PERSONAL DATA PROTECTION </w:t>
      </w:r>
    </w:p>
    <w:p w14:paraId="7F695E3F" w14:textId="1B420B95" w:rsidR="006F47F0" w:rsidRPr="00C25C07" w:rsidRDefault="00746518" w:rsidP="0052645B">
      <w:r w:rsidRPr="00C25C07">
        <w:rPr>
          <w:b/>
          <w:bCs/>
        </w:rPr>
        <w:t>Definitions</w:t>
      </w:r>
    </w:p>
    <w:p w14:paraId="08518BEE" w14:textId="4A0C3E49" w:rsidR="006F47F0" w:rsidRPr="00C25C07" w:rsidRDefault="00746518" w:rsidP="00645274">
      <w:pPr>
        <w:spacing w:before="240" w:after="240" w:line="240" w:lineRule="auto"/>
        <w:jc w:val="both"/>
      </w:pPr>
      <w:r w:rsidRPr="00C25C07">
        <w:t>Definitions refer</w:t>
      </w:r>
      <w:r w:rsidR="00F905FE" w:rsidRPr="00C25C07">
        <w:t>r</w:t>
      </w:r>
      <w:r w:rsidRPr="00C25C07">
        <w:t xml:space="preserve">ed to in this Clarification Text on Processing and Protection of Personal Data are as follows: </w:t>
      </w:r>
    </w:p>
    <w:p w14:paraId="3B71D273" w14:textId="1FFF3269" w:rsidR="00214B83" w:rsidRPr="00C25C07" w:rsidRDefault="00746518" w:rsidP="00645274">
      <w:pPr>
        <w:spacing w:before="240" w:after="240" w:line="240" w:lineRule="auto"/>
        <w:jc w:val="both"/>
      </w:pPr>
      <w:r w:rsidRPr="00C25C07">
        <w:rPr>
          <w:b/>
        </w:rPr>
        <w:t>Service</w:t>
      </w:r>
      <w:r w:rsidR="00214B83" w:rsidRPr="00C25C07">
        <w:rPr>
          <w:b/>
        </w:rPr>
        <w:t>:</w:t>
      </w:r>
      <w:r w:rsidR="00037E6D" w:rsidRPr="00C25C07">
        <w:rPr>
          <w:b/>
        </w:rPr>
        <w:t xml:space="preserve"> </w:t>
      </w:r>
      <w:r w:rsidR="00F905FE" w:rsidRPr="00C25C07">
        <w:t>S</w:t>
      </w:r>
      <w:r w:rsidRPr="00C25C07">
        <w:t xml:space="preserve">ervices provided to member through web site. </w:t>
      </w:r>
    </w:p>
    <w:p w14:paraId="18A346F8" w14:textId="5F7196F4" w:rsidR="006F47F0" w:rsidRPr="00C25C07" w:rsidRDefault="00746518" w:rsidP="009C3B64">
      <w:pPr>
        <w:spacing w:before="240" w:after="240" w:line="240" w:lineRule="auto"/>
        <w:jc w:val="both"/>
      </w:pPr>
      <w:r w:rsidRPr="00C25C07">
        <w:rPr>
          <w:b/>
          <w:bCs/>
        </w:rPr>
        <w:t>Personal Data</w:t>
      </w:r>
      <w:r w:rsidR="006F47F0" w:rsidRPr="00C25C07">
        <w:rPr>
          <w:b/>
          <w:bCs/>
        </w:rPr>
        <w:t>:</w:t>
      </w:r>
      <w:r w:rsidR="00A353E7" w:rsidRPr="00C25C07">
        <w:rPr>
          <w:b/>
          <w:bCs/>
        </w:rPr>
        <w:t xml:space="preserve"> </w:t>
      </w:r>
      <w:r w:rsidRPr="00C25C07">
        <w:rPr>
          <w:bCs/>
        </w:rPr>
        <w:t xml:space="preserve">Any information about an identified or identifiable person, </w:t>
      </w:r>
    </w:p>
    <w:p w14:paraId="584BE281" w14:textId="3573E38B" w:rsidR="00746518" w:rsidRPr="00C25C07" w:rsidRDefault="00746518" w:rsidP="009C3B64">
      <w:pPr>
        <w:spacing w:before="240" w:after="240" w:line="240" w:lineRule="auto"/>
        <w:jc w:val="both"/>
        <w:rPr>
          <w:b/>
          <w:bCs/>
        </w:rPr>
      </w:pPr>
      <w:r w:rsidRPr="00C25C07">
        <w:rPr>
          <w:b/>
          <w:bCs/>
        </w:rPr>
        <w:t>Personal Data Protection Law</w:t>
      </w:r>
      <w:r w:rsidR="006F47F0" w:rsidRPr="00C25C07">
        <w:rPr>
          <w:b/>
          <w:bCs/>
        </w:rPr>
        <w:t xml:space="preserve"> (“</w:t>
      </w:r>
      <w:r w:rsidRPr="00C25C07">
        <w:rPr>
          <w:b/>
          <w:bCs/>
        </w:rPr>
        <w:t>PDPL</w:t>
      </w:r>
      <w:r w:rsidR="006F47F0" w:rsidRPr="00C25C07">
        <w:rPr>
          <w:b/>
          <w:bCs/>
        </w:rPr>
        <w:t>”): </w:t>
      </w:r>
      <w:r w:rsidRPr="00C25C07">
        <w:rPr>
          <w:bCs/>
        </w:rPr>
        <w:t>Law No. 6698 on Personal Data Protection which took effect as published in the Official Gazette on 7 April 2016,</w:t>
      </w:r>
      <w:r w:rsidRPr="00C25C07">
        <w:rPr>
          <w:b/>
          <w:bCs/>
        </w:rPr>
        <w:t xml:space="preserve"> </w:t>
      </w:r>
    </w:p>
    <w:p w14:paraId="0B961097" w14:textId="03711710" w:rsidR="005E60E9" w:rsidRPr="00C25C07" w:rsidRDefault="00583FD8" w:rsidP="00583FD8">
      <w:pPr>
        <w:spacing w:before="240" w:after="240" w:line="240" w:lineRule="auto"/>
        <w:jc w:val="both"/>
        <w:rPr>
          <w:b/>
        </w:rPr>
      </w:pPr>
      <w:r w:rsidRPr="00C25C07">
        <w:rPr>
          <w:b/>
        </w:rPr>
        <w:t>GDPR</w:t>
      </w:r>
      <w:r w:rsidR="00EC16CE" w:rsidRPr="00C25C07">
        <w:rPr>
          <w:b/>
        </w:rPr>
        <w:t xml:space="preserve"> (</w:t>
      </w:r>
      <w:r w:rsidR="00EC16CE" w:rsidRPr="00C25C07">
        <w:rPr>
          <w:b/>
          <w:bCs/>
          <w:color w:val="000000"/>
          <w:shd w:val="clear" w:color="auto" w:fill="FFFFFF"/>
        </w:rPr>
        <w:t>General Data Protection Regulation)</w:t>
      </w:r>
      <w:r w:rsidRPr="00C25C07">
        <w:rPr>
          <w:b/>
        </w:rPr>
        <w:t xml:space="preserve">: </w:t>
      </w:r>
      <w:r w:rsidR="005E60E9" w:rsidRPr="00C25C07">
        <w:t>General Data Protection Regulation</w:t>
      </w:r>
      <w:r w:rsidR="00136D88" w:rsidRPr="00C25C07">
        <w:t xml:space="preserve"> </w:t>
      </w:r>
      <w:r w:rsidR="005E60E9" w:rsidRPr="00C25C07">
        <w:t xml:space="preserve">of the European Parliament and of the Council </w:t>
      </w:r>
      <w:r w:rsidR="00FB2EB1" w:rsidRPr="00C25C07">
        <w:t>(</w:t>
      </w:r>
      <w:r w:rsidR="00136D88" w:rsidRPr="00C25C07">
        <w:t>2016/679</w:t>
      </w:r>
      <w:r w:rsidR="00FB2EB1" w:rsidRPr="00C25C07">
        <w:t xml:space="preserve">) which entered into force on </w:t>
      </w:r>
      <w:r w:rsidR="005E60E9" w:rsidRPr="00C25C07">
        <w:t>25 May 2018 on the protection of individuals with regard to the processing of personal data and on the free movement of such data</w:t>
      </w:r>
      <w:r w:rsidR="00136D88" w:rsidRPr="00C25C07">
        <w:t>, and which</w:t>
      </w:r>
      <w:r w:rsidR="005E60E9" w:rsidRPr="00C25C07">
        <w:t xml:space="preserve"> </w:t>
      </w:r>
      <w:r w:rsidR="00136D88" w:rsidRPr="00C25C07">
        <w:t>replaced the Data Protection Directive 95/46/EC</w:t>
      </w:r>
      <w:r w:rsidR="00FB2EB1" w:rsidRPr="00C25C07">
        <w:t>,</w:t>
      </w:r>
    </w:p>
    <w:p w14:paraId="00162FE8" w14:textId="615E6753" w:rsidR="006F47F0" w:rsidRPr="00C25C07" w:rsidRDefault="006F47F0" w:rsidP="009C3B64">
      <w:pPr>
        <w:spacing w:before="240" w:after="240" w:line="240" w:lineRule="auto"/>
        <w:jc w:val="both"/>
      </w:pPr>
      <w:r w:rsidRPr="00C25C07">
        <w:rPr>
          <w:b/>
          <w:bCs/>
        </w:rPr>
        <w:t>S</w:t>
      </w:r>
      <w:r w:rsidR="00FB2EB1" w:rsidRPr="00C25C07">
        <w:rPr>
          <w:b/>
          <w:bCs/>
        </w:rPr>
        <w:t>I</w:t>
      </w:r>
      <w:r w:rsidRPr="00C25C07">
        <w:rPr>
          <w:b/>
          <w:bCs/>
        </w:rPr>
        <w:t>TE:</w:t>
      </w:r>
      <w:r w:rsidR="00A353E7" w:rsidRPr="00C25C07">
        <w:rPr>
          <w:b/>
          <w:bCs/>
        </w:rPr>
        <w:t xml:space="preserve"> </w:t>
      </w:r>
      <w:r w:rsidR="00FB2EB1" w:rsidRPr="00C25C07">
        <w:rPr>
          <w:bCs/>
        </w:rPr>
        <w:t>web site on</w:t>
      </w:r>
      <w:r w:rsidR="00FB2EB1" w:rsidRPr="00C25C07">
        <w:rPr>
          <w:b/>
          <w:bCs/>
        </w:rPr>
        <w:t xml:space="preserve"> URL: </w:t>
      </w:r>
      <w:r w:rsidR="00353BE8" w:rsidRPr="00C25C07">
        <w:rPr>
          <w:b/>
          <w:bCs/>
        </w:rPr>
        <w:t>http://etkiniz.eu/</w:t>
      </w:r>
      <w:r w:rsidRPr="00C25C07">
        <w:t> </w:t>
      </w:r>
      <w:r w:rsidR="00FB2EB1" w:rsidRPr="00C25C07">
        <w:t xml:space="preserve">and ETKİNİZ management, </w:t>
      </w:r>
    </w:p>
    <w:p w14:paraId="3955BE22" w14:textId="6D2668A1" w:rsidR="00FB2EB1" w:rsidRPr="00C25C07" w:rsidRDefault="00FB2EB1" w:rsidP="009C3B64">
      <w:pPr>
        <w:spacing w:before="240" w:after="240" w:line="240" w:lineRule="auto"/>
        <w:jc w:val="both"/>
      </w:pPr>
      <w:r w:rsidRPr="00C25C07">
        <w:rPr>
          <w:b/>
          <w:bCs/>
        </w:rPr>
        <w:t>Member</w:t>
      </w:r>
      <w:r w:rsidR="006F47F0" w:rsidRPr="00C25C07">
        <w:rPr>
          <w:b/>
          <w:bCs/>
        </w:rPr>
        <w:t>:</w:t>
      </w:r>
      <w:r w:rsidR="006F47F0" w:rsidRPr="00C25C07">
        <w:t> </w:t>
      </w:r>
      <w:r w:rsidRPr="00C25C07">
        <w:t>Internet user a</w:t>
      </w:r>
      <w:r w:rsidR="00F905FE" w:rsidRPr="00C25C07">
        <w:t>ll c</w:t>
      </w:r>
      <w:r w:rsidRPr="00C25C07">
        <w:t xml:space="preserve">ivil society organisations (association, foundation, non-profit cooperation, çivil society networks and platform, </w:t>
      </w:r>
      <w:r w:rsidR="00F905FE" w:rsidRPr="00C25C07">
        <w:t>c</w:t>
      </w:r>
      <w:r w:rsidRPr="00C25C07">
        <w:t xml:space="preserve">ivil initiative, community, </w:t>
      </w:r>
      <w:r w:rsidR="00945A56" w:rsidRPr="00C25C07">
        <w:t>network, City Council, union</w:t>
      </w:r>
      <w:r w:rsidRPr="00C25C07">
        <w:t xml:space="preserve">, non-profit Corporation, Bar, Professional organisations, universities’ civil society units or </w:t>
      </w:r>
      <w:r w:rsidR="00F905FE" w:rsidRPr="00C25C07">
        <w:t>centres</w:t>
      </w:r>
      <w:r w:rsidRPr="00C25C07">
        <w:t xml:space="preserve"> working in the fields of rights) whi</w:t>
      </w:r>
      <w:r w:rsidR="00F905FE" w:rsidRPr="00C25C07">
        <w:t>c</w:t>
      </w:r>
      <w:r w:rsidRPr="00C25C07">
        <w:t xml:space="preserve">h become a member of the SITE, </w:t>
      </w:r>
    </w:p>
    <w:p w14:paraId="6D229633" w14:textId="211A9D65" w:rsidR="00FB2EB1" w:rsidRPr="00C25C07" w:rsidRDefault="00FB2EB1" w:rsidP="009C3B64">
      <w:pPr>
        <w:spacing w:before="240" w:after="240" w:line="240" w:lineRule="auto"/>
        <w:jc w:val="both"/>
        <w:rPr>
          <w:b/>
        </w:rPr>
      </w:pPr>
      <w:r w:rsidRPr="00C25C07">
        <w:rPr>
          <w:b/>
        </w:rPr>
        <w:t xml:space="preserve">Data Owner: </w:t>
      </w:r>
      <w:r w:rsidRPr="00C25C07">
        <w:t>Representatives of civil society organisations who enter the site on behalf of such organisation, members and employees of civil society organisation and site users,</w:t>
      </w:r>
      <w:r w:rsidRPr="00C25C07">
        <w:rPr>
          <w:b/>
        </w:rPr>
        <w:t xml:space="preserve"> </w:t>
      </w:r>
    </w:p>
    <w:p w14:paraId="56ED6A3D" w14:textId="56483090" w:rsidR="00FB2EB1" w:rsidRPr="00C25C07" w:rsidRDefault="00FB2EB1" w:rsidP="009C3B64">
      <w:pPr>
        <w:spacing w:before="240" w:after="240" w:line="240" w:lineRule="auto"/>
        <w:jc w:val="both"/>
        <w:rPr>
          <w:b/>
          <w:bCs/>
        </w:rPr>
      </w:pPr>
      <w:r w:rsidRPr="00C25C07">
        <w:rPr>
          <w:b/>
          <w:bCs/>
        </w:rPr>
        <w:t>Data Processor</w:t>
      </w:r>
      <w:r w:rsidR="006F47F0" w:rsidRPr="00C25C07">
        <w:rPr>
          <w:b/>
          <w:bCs/>
        </w:rPr>
        <w:t>: </w:t>
      </w:r>
      <w:r w:rsidRPr="00C25C07">
        <w:rPr>
          <w:bCs/>
        </w:rPr>
        <w:t>Real or legal person who process personal data on behalf of data supervisor, based on the authority he/she grants,</w:t>
      </w:r>
      <w:r w:rsidRPr="00C25C07">
        <w:rPr>
          <w:b/>
          <w:bCs/>
        </w:rPr>
        <w:t xml:space="preserve"> </w:t>
      </w:r>
    </w:p>
    <w:p w14:paraId="7F382899" w14:textId="21A5854B" w:rsidR="00F905FE" w:rsidRPr="00C25C07" w:rsidRDefault="00FB2EB1" w:rsidP="009C3B64">
      <w:pPr>
        <w:spacing w:before="240" w:after="240" w:line="240" w:lineRule="auto"/>
        <w:jc w:val="both"/>
      </w:pPr>
      <w:r w:rsidRPr="00C25C07">
        <w:rPr>
          <w:b/>
          <w:bCs/>
        </w:rPr>
        <w:t>Data Supervisor</w:t>
      </w:r>
      <w:r w:rsidR="00621F79" w:rsidRPr="00C25C07">
        <w:rPr>
          <w:b/>
          <w:bCs/>
        </w:rPr>
        <w:t>/</w:t>
      </w:r>
      <w:r w:rsidRPr="00C25C07">
        <w:rPr>
          <w:b/>
          <w:bCs/>
        </w:rPr>
        <w:t>Consorti</w:t>
      </w:r>
      <w:r w:rsidR="00621F79" w:rsidRPr="00C25C07">
        <w:rPr>
          <w:b/>
          <w:bCs/>
        </w:rPr>
        <w:t>um</w:t>
      </w:r>
      <w:r w:rsidR="006F47F0" w:rsidRPr="00C25C07">
        <w:rPr>
          <w:b/>
          <w:bCs/>
        </w:rPr>
        <w:t>:</w:t>
      </w:r>
      <w:r w:rsidR="00353BE8" w:rsidRPr="00C25C07">
        <w:t xml:space="preserve"> </w:t>
      </w:r>
      <w:r w:rsidR="00F905FE" w:rsidRPr="00C25C07">
        <w:t xml:space="preserve">Consortium which is composed of </w:t>
      </w:r>
      <w:r w:rsidR="00F905FE" w:rsidRPr="00C25C07">
        <w:rPr>
          <w:bCs/>
        </w:rPr>
        <w:t xml:space="preserve">WEglobal S.r.l, </w:t>
      </w:r>
      <w:r w:rsidR="00F905FE" w:rsidRPr="00C25C07">
        <w:t>B&amp;S Europe,</w:t>
      </w:r>
      <w:r w:rsidR="00F905FE" w:rsidRPr="00C25C07">
        <w:rPr>
          <w:bCs/>
        </w:rPr>
        <w:t xml:space="preserve"> </w:t>
      </w:r>
      <w:r w:rsidR="00F905FE" w:rsidRPr="00C25C07">
        <w:t>COSPE Onlus</w:t>
      </w:r>
      <w:r w:rsidR="00F905FE" w:rsidRPr="00C25C07">
        <w:rPr>
          <w:bCs/>
        </w:rPr>
        <w:t xml:space="preserve"> and Citizens Assembly, and which is under the leadership of Weglobal S.r.l,  </w:t>
      </w:r>
    </w:p>
    <w:p w14:paraId="36CB93D9" w14:textId="6378857A" w:rsidR="006F47F0" w:rsidRPr="00C25C07" w:rsidRDefault="00CF0DB0" w:rsidP="009C3B64">
      <w:pPr>
        <w:spacing w:before="240" w:after="240" w:line="240" w:lineRule="auto"/>
        <w:jc w:val="both"/>
      </w:pPr>
      <w:r w:rsidRPr="00C25C07">
        <w:rPr>
          <w:b/>
          <w:bCs/>
        </w:rPr>
        <w:t>ETKİNİZ</w:t>
      </w:r>
      <w:r w:rsidR="00353BE8" w:rsidRPr="00C25C07">
        <w:rPr>
          <w:b/>
          <w:bCs/>
        </w:rPr>
        <w:t>:</w:t>
      </w:r>
      <w:r w:rsidR="00353BE8" w:rsidRPr="00C25C07">
        <w:rPr>
          <w:bCs/>
        </w:rPr>
        <w:t xml:space="preserve"> </w:t>
      </w:r>
      <w:r w:rsidR="00F905FE" w:rsidRPr="00C25C07">
        <w:rPr>
          <w:bCs/>
        </w:rPr>
        <w:t>ETKİNİZ EU Programme managed by the Consortium</w:t>
      </w:r>
      <w:r w:rsidR="00353BE8" w:rsidRPr="00C25C07">
        <w:rPr>
          <w:bCs/>
        </w:rPr>
        <w:t>,</w:t>
      </w:r>
    </w:p>
    <w:p w14:paraId="3A67501C" w14:textId="405FC41E" w:rsidR="00591993" w:rsidRPr="00C25C07" w:rsidRDefault="00F905FE" w:rsidP="009C3B64">
      <w:pPr>
        <w:spacing w:before="240" w:after="240" w:line="240" w:lineRule="auto"/>
        <w:jc w:val="both"/>
      </w:pPr>
      <w:r w:rsidRPr="00C25C07">
        <w:rPr>
          <w:b/>
          <w:bCs/>
        </w:rPr>
        <w:t>Text</w:t>
      </w:r>
      <w:r w:rsidR="006F47F0" w:rsidRPr="00C25C07">
        <w:t xml:space="preserve">: </w:t>
      </w:r>
      <w:r w:rsidRPr="00C25C07">
        <w:t xml:space="preserve">This Clarification Tet on Processing and Protection of Personal Data, </w:t>
      </w:r>
    </w:p>
    <w:p w14:paraId="324FA78D" w14:textId="0496DF47" w:rsidR="006F47F0" w:rsidRPr="00C25C07" w:rsidRDefault="00F905FE" w:rsidP="009C3B64">
      <w:pPr>
        <w:pStyle w:val="ListParagraph"/>
        <w:numPr>
          <w:ilvl w:val="0"/>
          <w:numId w:val="21"/>
        </w:numPr>
        <w:spacing w:before="240" w:after="240" w:line="240" w:lineRule="auto"/>
        <w:ind w:left="426" w:hanging="426"/>
        <w:contextualSpacing w:val="0"/>
        <w:jc w:val="both"/>
      </w:pPr>
      <w:r w:rsidRPr="00C25C07">
        <w:rPr>
          <w:b/>
          <w:bCs/>
        </w:rPr>
        <w:t>Data Supervisor</w:t>
      </w:r>
    </w:p>
    <w:p w14:paraId="409767C4" w14:textId="24115EA8" w:rsidR="00F905FE" w:rsidRPr="00C25C07" w:rsidRDefault="00F905FE" w:rsidP="009C3B64">
      <w:pPr>
        <w:spacing w:before="240" w:after="240" w:line="240" w:lineRule="auto"/>
        <w:jc w:val="both"/>
      </w:pPr>
      <w:r w:rsidRPr="00C25C07">
        <w:t xml:space="preserve">As per PDPL and GDPR, your personal data that you have shared as Member and/or Data Owner with the SITE shall be evaluated by Data Supervisor in the following scope. </w:t>
      </w:r>
    </w:p>
    <w:p w14:paraId="6514D84F" w14:textId="085CAC0B" w:rsidR="006F47F0" w:rsidRPr="00C25C07" w:rsidRDefault="00F905FE" w:rsidP="009C3B64">
      <w:pPr>
        <w:pStyle w:val="ListParagraph"/>
        <w:numPr>
          <w:ilvl w:val="0"/>
          <w:numId w:val="21"/>
        </w:numPr>
        <w:spacing w:before="240" w:after="240" w:line="240" w:lineRule="auto"/>
        <w:ind w:left="425" w:hanging="425"/>
        <w:contextualSpacing w:val="0"/>
        <w:jc w:val="both"/>
      </w:pPr>
      <w:r w:rsidRPr="00C25C07">
        <w:rPr>
          <w:b/>
          <w:bCs/>
        </w:rPr>
        <w:t>Personal Data Collection Method and its Legal Reason</w:t>
      </w:r>
    </w:p>
    <w:p w14:paraId="6BBB3067" w14:textId="4462A766" w:rsidR="006F47F0" w:rsidRPr="00C25C07" w:rsidRDefault="00F905FE" w:rsidP="009C3B64">
      <w:pPr>
        <w:pStyle w:val="ListParagraph"/>
        <w:numPr>
          <w:ilvl w:val="1"/>
          <w:numId w:val="21"/>
        </w:numPr>
        <w:spacing w:before="240" w:after="240" w:line="240" w:lineRule="auto"/>
        <w:ind w:left="748" w:hanging="391"/>
        <w:contextualSpacing w:val="0"/>
        <w:jc w:val="both"/>
      </w:pPr>
      <w:r w:rsidRPr="00C25C07">
        <w:t xml:space="preserve">Your personal data is obtained by the SITE in two different ways: </w:t>
      </w:r>
    </w:p>
    <w:p w14:paraId="1BC3139A" w14:textId="2328BB03" w:rsidR="00F905FE" w:rsidRPr="00C25C07" w:rsidRDefault="00C113F8" w:rsidP="00CD575C">
      <w:pPr>
        <w:numPr>
          <w:ilvl w:val="0"/>
          <w:numId w:val="35"/>
        </w:numPr>
        <w:spacing w:before="240" w:after="240" w:line="240" w:lineRule="auto"/>
        <w:jc w:val="both"/>
      </w:pPr>
      <w:r w:rsidRPr="00C25C07">
        <w:rPr>
          <w:b/>
          <w:bCs/>
          <w:u w:val="single"/>
        </w:rPr>
        <w:t>D</w:t>
      </w:r>
      <w:r w:rsidR="00F905FE" w:rsidRPr="00C25C07">
        <w:rPr>
          <w:b/>
          <w:bCs/>
          <w:u w:val="single"/>
        </w:rPr>
        <w:t>ata you have directly provided</w:t>
      </w:r>
      <w:r w:rsidRPr="00C25C07">
        <w:rPr>
          <w:b/>
          <w:bCs/>
          <w:u w:val="single"/>
        </w:rPr>
        <w:t>:</w:t>
      </w:r>
      <w:r w:rsidRPr="00C25C07">
        <w:t> </w:t>
      </w:r>
      <w:r w:rsidR="00F905FE" w:rsidRPr="00C25C07">
        <w:t>It expresses personal data provided by data owner</w:t>
      </w:r>
      <w:r w:rsidR="007A2A48" w:rsidRPr="00C25C07">
        <w:t xml:space="preserve"> with his/her own initiative to the SITE for the provision of service and before and during SITE usage through channels including, but not limited to, membership application form, SITE Communication Forms, SITE E-Bulletin Registration Forms, Application Forms, Job </w:t>
      </w:r>
      <w:r w:rsidR="007A2A48" w:rsidRPr="00C25C07">
        <w:lastRenderedPageBreak/>
        <w:t xml:space="preserve">Application Forms, ETKİNİZ EU Programme </w:t>
      </w:r>
      <w:r w:rsidR="00FD6101" w:rsidRPr="00C25C07">
        <w:t>N</w:t>
      </w:r>
      <w:r w:rsidR="008D3BD9" w:rsidRPr="00C25C07">
        <w:t>on-Key</w:t>
      </w:r>
      <w:r w:rsidR="007A2A48" w:rsidRPr="00C25C07">
        <w:t xml:space="preserve"> Pool. This personal data covers all personal data directly provided by data owner to the SITE. For example, information such as name-surname, contact details, identity information, answers given to surveys, demographic data and content information takes place in this category. </w:t>
      </w:r>
    </w:p>
    <w:p w14:paraId="2B77DEDF" w14:textId="25BFE353" w:rsidR="007A2A48" w:rsidRPr="00C25C07" w:rsidRDefault="007A2A48" w:rsidP="009C3B64">
      <w:pPr>
        <w:numPr>
          <w:ilvl w:val="0"/>
          <w:numId w:val="28"/>
        </w:numPr>
        <w:spacing w:before="240" w:after="240" w:line="240" w:lineRule="auto"/>
        <w:jc w:val="both"/>
      </w:pPr>
      <w:r w:rsidRPr="00C25C07">
        <w:rPr>
          <w:b/>
          <w:bCs/>
          <w:u w:val="single"/>
        </w:rPr>
        <w:t xml:space="preserve">Data we obtain when we use the SITE: </w:t>
      </w:r>
      <w:r w:rsidRPr="00C25C07">
        <w:rPr>
          <w:bCs/>
        </w:rPr>
        <w:t>It includes personal data related to usage habits of data owner through specific software or technological tools during service provision of the SITE. For example, location data and areas of interest together with frequently used and usage data is included</w:t>
      </w:r>
      <w:r w:rsidR="008D3BD9" w:rsidRPr="00C25C07">
        <w:rPr>
          <w:bCs/>
        </w:rPr>
        <w:t xml:space="preserve"> in this category. </w:t>
      </w:r>
    </w:p>
    <w:p w14:paraId="4D80B467" w14:textId="494ABA13" w:rsidR="008D3BD9" w:rsidRPr="00C25C07" w:rsidRDefault="008D3BD9" w:rsidP="009C3B64">
      <w:pPr>
        <w:pStyle w:val="ListParagraph"/>
        <w:numPr>
          <w:ilvl w:val="1"/>
          <w:numId w:val="21"/>
        </w:numPr>
        <w:spacing w:before="240" w:after="240" w:line="240" w:lineRule="auto"/>
        <w:contextualSpacing w:val="0"/>
        <w:jc w:val="both"/>
      </w:pPr>
      <w:r w:rsidRPr="00C25C07">
        <w:t xml:space="preserve">Data obtained in this way can be collected, processed and conveyed with the aims indicated in this Text within the scope of personal data processing terms and purposes indicated in Articles 5 and 6 of PDPL, in line with basic principles envisaged by PDPL and GDPR to deliver services provided by the SITE within identified legal framework. </w:t>
      </w:r>
    </w:p>
    <w:p w14:paraId="685AE2D9" w14:textId="14F8CAB3" w:rsidR="00C23477" w:rsidRPr="00C25C07" w:rsidRDefault="008D3BD9" w:rsidP="006B0CEB">
      <w:pPr>
        <w:pStyle w:val="ListParagraph"/>
        <w:numPr>
          <w:ilvl w:val="0"/>
          <w:numId w:val="21"/>
        </w:numPr>
        <w:spacing w:before="240" w:after="240" w:line="240" w:lineRule="auto"/>
        <w:ind w:left="426" w:hanging="426"/>
        <w:jc w:val="both"/>
        <w:rPr>
          <w:b/>
        </w:rPr>
      </w:pPr>
      <w:r w:rsidRPr="00C25C07">
        <w:rPr>
          <w:b/>
        </w:rPr>
        <w:t xml:space="preserve">Purpose of </w:t>
      </w:r>
      <w:r w:rsidR="00CF0DB0" w:rsidRPr="00C25C07">
        <w:rPr>
          <w:b/>
        </w:rPr>
        <w:t>ETKİNİZ</w:t>
      </w:r>
    </w:p>
    <w:p w14:paraId="544A6EFA" w14:textId="46904B74" w:rsidR="00CA0319" w:rsidRPr="00C25C07" w:rsidRDefault="00CA0319" w:rsidP="006B0CEB">
      <w:pPr>
        <w:pStyle w:val="ListParagraph"/>
        <w:spacing w:before="240" w:after="240" w:line="240" w:lineRule="auto"/>
        <w:ind w:left="426"/>
        <w:jc w:val="both"/>
        <w:rPr>
          <w:b/>
        </w:rPr>
      </w:pPr>
    </w:p>
    <w:p w14:paraId="33EEEAF9" w14:textId="058544F3" w:rsidR="008D3BD9" w:rsidRPr="00C25C07" w:rsidRDefault="008D3BD9" w:rsidP="006B0CEB">
      <w:pPr>
        <w:pStyle w:val="ListParagraph"/>
        <w:spacing w:before="240" w:after="240" w:line="240" w:lineRule="auto"/>
        <w:ind w:left="426"/>
        <w:jc w:val="both"/>
      </w:pPr>
      <w:r w:rsidRPr="00C25C07">
        <w:t xml:space="preserve">Main purpose of </w:t>
      </w:r>
      <w:r w:rsidR="00CA0319" w:rsidRPr="00C25C07">
        <w:t xml:space="preserve">ETKİNİZ </w:t>
      </w:r>
      <w:r w:rsidRPr="00C25C07">
        <w:t>EU Programme</w:t>
      </w:r>
      <w:r w:rsidR="00FD6101" w:rsidRPr="00C25C07">
        <w:t xml:space="preserve"> is to strengthen its role on </w:t>
      </w:r>
      <w:r w:rsidR="00726EA4" w:rsidRPr="00C25C07">
        <w:t xml:space="preserve">extended </w:t>
      </w:r>
      <w:r w:rsidR="00FD6101" w:rsidRPr="00C25C07">
        <w:t>civil society monitoring and advocacy</w:t>
      </w:r>
      <w:r w:rsidR="00726EA4" w:rsidRPr="00C25C07">
        <w:t xml:space="preserve"> at various levels to develop and protect human rights of civil society organisations. Through supports that will be provided within the scope of the Programme and works of civil society organisations that will benefit from these supports, it is aimed to:</w:t>
      </w:r>
      <w:r w:rsidR="00FD6101" w:rsidRPr="00C25C07">
        <w:t xml:space="preserve"> </w:t>
      </w:r>
    </w:p>
    <w:p w14:paraId="2A9D1039" w14:textId="77777777" w:rsidR="00EC16CE" w:rsidRPr="00C25C07" w:rsidRDefault="00EC16CE" w:rsidP="006B0CEB">
      <w:pPr>
        <w:pStyle w:val="ListParagraph"/>
        <w:spacing w:before="240" w:after="240" w:line="240" w:lineRule="auto"/>
        <w:ind w:left="426"/>
        <w:jc w:val="both"/>
      </w:pPr>
    </w:p>
    <w:p w14:paraId="07AACE04" w14:textId="26FDEAAC" w:rsidR="00CA0319" w:rsidRPr="00C25C07" w:rsidRDefault="008A387A" w:rsidP="006B0CEB">
      <w:pPr>
        <w:pStyle w:val="ListParagraph"/>
        <w:numPr>
          <w:ilvl w:val="0"/>
          <w:numId w:val="32"/>
        </w:numPr>
        <w:tabs>
          <w:tab w:val="clear" w:pos="720"/>
          <w:tab w:val="num" w:pos="993"/>
        </w:tabs>
        <w:spacing w:before="240" w:after="240"/>
        <w:ind w:hanging="294"/>
        <w:jc w:val="both"/>
      </w:pPr>
      <w:r w:rsidRPr="00C25C07">
        <w:t>Strengthen</w:t>
      </w:r>
      <w:r w:rsidR="00726EA4" w:rsidRPr="00C25C07">
        <w:t xml:space="preserve"> human rights monitoring capacity in a sustainable way,</w:t>
      </w:r>
    </w:p>
    <w:p w14:paraId="3EAE2D45" w14:textId="5AAE6145" w:rsidR="00CA0319" w:rsidRPr="00C25C07" w:rsidRDefault="00726EA4" w:rsidP="006B0CEB">
      <w:pPr>
        <w:pStyle w:val="ListParagraph"/>
        <w:numPr>
          <w:ilvl w:val="0"/>
          <w:numId w:val="32"/>
        </w:numPr>
        <w:tabs>
          <w:tab w:val="clear" w:pos="720"/>
          <w:tab w:val="num" w:pos="993"/>
        </w:tabs>
        <w:spacing w:before="240" w:after="240"/>
        <w:ind w:hanging="294"/>
        <w:jc w:val="both"/>
      </w:pPr>
      <w:r w:rsidRPr="00C25C07">
        <w:t>Improve the quality and quantity of human rights monitoring reports,</w:t>
      </w:r>
    </w:p>
    <w:p w14:paraId="3B0B8449" w14:textId="13DB685B" w:rsidR="00CA0319" w:rsidRPr="00C25C07" w:rsidRDefault="00726EA4" w:rsidP="006B0CEB">
      <w:pPr>
        <w:pStyle w:val="ListParagraph"/>
        <w:numPr>
          <w:ilvl w:val="0"/>
          <w:numId w:val="32"/>
        </w:numPr>
        <w:tabs>
          <w:tab w:val="clear" w:pos="720"/>
          <w:tab w:val="num" w:pos="993"/>
        </w:tabs>
        <w:spacing w:before="240" w:after="240"/>
        <w:ind w:hanging="294"/>
        <w:jc w:val="both"/>
      </w:pPr>
      <w:r w:rsidRPr="00C25C07">
        <w:t>Develop expertise, methodology and skills necessary for human rights monitoring</w:t>
      </w:r>
      <w:r w:rsidR="00CA0319" w:rsidRPr="00C25C07">
        <w:t>,</w:t>
      </w:r>
    </w:p>
    <w:p w14:paraId="43DEC4A7" w14:textId="7ED740C5" w:rsidR="00CA0319" w:rsidRPr="00C25C07" w:rsidRDefault="00726EA4" w:rsidP="006B0CEB">
      <w:pPr>
        <w:pStyle w:val="ListParagraph"/>
        <w:numPr>
          <w:ilvl w:val="0"/>
          <w:numId w:val="32"/>
        </w:numPr>
        <w:tabs>
          <w:tab w:val="clear" w:pos="720"/>
          <w:tab w:val="num" w:pos="993"/>
        </w:tabs>
        <w:spacing w:before="240" w:after="240"/>
        <w:ind w:hanging="294"/>
        <w:jc w:val="both"/>
      </w:pPr>
      <w:r w:rsidRPr="00C25C07">
        <w:t xml:space="preserve">Increase access to and impact of European and international human rights frameworks and mechanisms, </w:t>
      </w:r>
    </w:p>
    <w:p w14:paraId="542B163B" w14:textId="3D02931A" w:rsidR="00CA0319" w:rsidRPr="00C25C07" w:rsidRDefault="00726EA4" w:rsidP="006B0CEB">
      <w:pPr>
        <w:pStyle w:val="ListParagraph"/>
        <w:numPr>
          <w:ilvl w:val="0"/>
          <w:numId w:val="32"/>
        </w:numPr>
        <w:tabs>
          <w:tab w:val="clear" w:pos="720"/>
          <w:tab w:val="num" w:pos="993"/>
        </w:tabs>
        <w:spacing w:before="240" w:after="240"/>
        <w:ind w:hanging="294"/>
        <w:jc w:val="both"/>
      </w:pPr>
      <w:r w:rsidRPr="00C25C07">
        <w:t xml:space="preserve">Ensure dialogue </w:t>
      </w:r>
      <w:r w:rsidR="008A387A" w:rsidRPr="00C25C07">
        <w:t>opportunities</w:t>
      </w:r>
      <w:r w:rsidRPr="00C25C07">
        <w:t xml:space="preserve"> to </w:t>
      </w:r>
      <w:r w:rsidR="008A387A" w:rsidRPr="00C25C07">
        <w:t>improve</w:t>
      </w:r>
      <w:r w:rsidRPr="00C25C07">
        <w:t xml:space="preserve"> human rights monitoring environment</w:t>
      </w:r>
      <w:r w:rsidR="00CA0319" w:rsidRPr="00C25C07">
        <w:t>,</w:t>
      </w:r>
    </w:p>
    <w:p w14:paraId="67A11FBE" w14:textId="131393A9" w:rsidR="00726EA4" w:rsidRPr="00C25C07" w:rsidRDefault="00726EA4" w:rsidP="006B0CEB">
      <w:pPr>
        <w:pStyle w:val="ListParagraph"/>
        <w:numPr>
          <w:ilvl w:val="0"/>
          <w:numId w:val="32"/>
        </w:numPr>
        <w:tabs>
          <w:tab w:val="clear" w:pos="720"/>
          <w:tab w:val="num" w:pos="993"/>
        </w:tabs>
        <w:spacing w:before="240" w:after="240"/>
        <w:ind w:hanging="294"/>
        <w:jc w:val="both"/>
      </w:pPr>
      <w:r w:rsidRPr="00C25C07">
        <w:t xml:space="preserve">Raise awareness on monitoring value and role of civil society organisations in protecting and supporting human rights at community level, </w:t>
      </w:r>
    </w:p>
    <w:p w14:paraId="1400ADED" w14:textId="0A5519A5" w:rsidR="00CA0319" w:rsidRPr="00C25C07" w:rsidRDefault="00726EA4" w:rsidP="006B0CEB">
      <w:pPr>
        <w:pStyle w:val="ListParagraph"/>
        <w:numPr>
          <w:ilvl w:val="0"/>
          <w:numId w:val="32"/>
        </w:numPr>
        <w:tabs>
          <w:tab w:val="clear" w:pos="720"/>
          <w:tab w:val="num" w:pos="993"/>
        </w:tabs>
        <w:spacing w:before="240" w:after="240"/>
        <w:ind w:hanging="294"/>
        <w:jc w:val="both"/>
      </w:pPr>
      <w:r w:rsidRPr="00C25C07">
        <w:t xml:space="preserve">Contribute to </w:t>
      </w:r>
      <w:r w:rsidR="008A387A" w:rsidRPr="00C25C07">
        <w:t>strengthening</w:t>
      </w:r>
      <w:r w:rsidRPr="00C25C07">
        <w:t xml:space="preserve"> cooperation and dialogue between public institutions and civil society org</w:t>
      </w:r>
      <w:r w:rsidR="008A387A" w:rsidRPr="00C25C07">
        <w:t>a</w:t>
      </w:r>
      <w:r w:rsidRPr="00C25C07">
        <w:t xml:space="preserve">nisations. </w:t>
      </w:r>
    </w:p>
    <w:p w14:paraId="63924CF9" w14:textId="77777777" w:rsidR="00CA0319" w:rsidRPr="00C25C07" w:rsidRDefault="00CA0319" w:rsidP="006B0CEB">
      <w:pPr>
        <w:pStyle w:val="ListParagraph"/>
        <w:spacing w:before="240" w:after="240" w:line="240" w:lineRule="auto"/>
        <w:ind w:left="426"/>
        <w:jc w:val="both"/>
      </w:pPr>
    </w:p>
    <w:p w14:paraId="29B1B416" w14:textId="3E7DE3DB" w:rsidR="006F47F0" w:rsidRPr="00C25C07" w:rsidRDefault="00EB0BDB" w:rsidP="009C3B64">
      <w:pPr>
        <w:pStyle w:val="ListParagraph"/>
        <w:numPr>
          <w:ilvl w:val="0"/>
          <w:numId w:val="21"/>
        </w:numPr>
        <w:spacing w:before="240" w:after="240" w:line="240" w:lineRule="auto"/>
        <w:ind w:left="426" w:hanging="426"/>
        <w:contextualSpacing w:val="0"/>
        <w:jc w:val="both"/>
      </w:pPr>
      <w:r w:rsidRPr="00C25C07">
        <w:rPr>
          <w:b/>
          <w:bCs/>
        </w:rPr>
        <w:t>Processed Personal Data and Purpose of Personal Data Processing</w:t>
      </w:r>
      <w:r w:rsidR="006F47F0" w:rsidRPr="00C25C07">
        <w:rPr>
          <w:b/>
          <w:bCs/>
        </w:rPr>
        <w:t xml:space="preserve"> </w:t>
      </w:r>
    </w:p>
    <w:p w14:paraId="21567C7F" w14:textId="43F0C7CA" w:rsidR="00BE2D9C" w:rsidRPr="00C25C07" w:rsidRDefault="00EB0BDB" w:rsidP="00BE2D9C">
      <w:pPr>
        <w:pStyle w:val="ListParagraph"/>
        <w:numPr>
          <w:ilvl w:val="1"/>
          <w:numId w:val="21"/>
        </w:numPr>
        <w:spacing w:before="100" w:beforeAutospacing="1" w:after="100" w:afterAutospacing="1" w:line="240" w:lineRule="auto"/>
        <w:jc w:val="both"/>
        <w:rPr>
          <w:b/>
        </w:rPr>
      </w:pPr>
      <w:r w:rsidRPr="00C25C07">
        <w:rPr>
          <w:b/>
        </w:rPr>
        <w:t>Processed Personal Data</w:t>
      </w:r>
      <w:r w:rsidR="00BE2D9C" w:rsidRPr="00C25C07">
        <w:rPr>
          <w:b/>
        </w:rPr>
        <w:t>:</w:t>
      </w:r>
    </w:p>
    <w:p w14:paraId="0DF2D913" w14:textId="77777777" w:rsidR="00BE2D9C" w:rsidRPr="00C25C07" w:rsidRDefault="00BE2D9C" w:rsidP="00BE2D9C">
      <w:pPr>
        <w:pStyle w:val="ListParagraph"/>
        <w:spacing w:before="100" w:beforeAutospacing="1" w:after="100" w:afterAutospacing="1" w:line="240" w:lineRule="auto"/>
        <w:ind w:left="851"/>
        <w:jc w:val="both"/>
      </w:pPr>
    </w:p>
    <w:p w14:paraId="072D7A69" w14:textId="3DFC2961" w:rsidR="00EB0BDB" w:rsidRPr="00C25C07" w:rsidRDefault="00EB0BDB" w:rsidP="00BE2D9C">
      <w:pPr>
        <w:pStyle w:val="ListParagraph"/>
        <w:spacing w:before="100" w:beforeAutospacing="1" w:after="100" w:afterAutospacing="1"/>
        <w:ind w:left="851"/>
      </w:pPr>
      <w:r w:rsidRPr="00C25C07">
        <w:t>Your personal data that is provided by yourself while becoming a member of the SITE and/or execution of a service and that can be the subject matter of processing is exemplified as follows:</w:t>
      </w:r>
    </w:p>
    <w:p w14:paraId="640B90AA" w14:textId="77777777" w:rsidR="00BE2D9C" w:rsidRPr="00C25C07" w:rsidRDefault="00BE2D9C" w:rsidP="00BE2D9C">
      <w:pPr>
        <w:pStyle w:val="ListParagraph"/>
        <w:spacing w:before="100" w:beforeAutospacing="1" w:after="100" w:afterAutospacing="1"/>
        <w:ind w:left="851"/>
        <w:rPr>
          <w:rFonts w:ascii="Times New Roman" w:eastAsia="Times New Roman" w:hAnsi="Times New Roman" w:cs="Times New Roman"/>
          <w:sz w:val="24"/>
          <w:szCs w:val="24"/>
          <w:lang w:eastAsia="tr-TR"/>
        </w:rPr>
      </w:pPr>
    </w:p>
    <w:tbl>
      <w:tblPr>
        <w:tblW w:w="8958" w:type="dxa"/>
        <w:tblInd w:w="5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08"/>
        <w:gridCol w:w="5450"/>
      </w:tblGrid>
      <w:tr w:rsidR="00645274" w:rsidRPr="00C25C07" w14:paraId="007EF28F" w14:textId="77777777" w:rsidTr="00CD575C">
        <w:trPr>
          <w:trHeight w:val="1596"/>
        </w:trPr>
        <w:tc>
          <w:tcPr>
            <w:tcW w:w="3508" w:type="dxa"/>
            <w:tcBorders>
              <w:top w:val="outset" w:sz="6" w:space="0" w:color="auto"/>
              <w:left w:val="outset" w:sz="6" w:space="0" w:color="auto"/>
              <w:bottom w:val="outset" w:sz="6" w:space="0" w:color="auto"/>
              <w:right w:val="outset" w:sz="6" w:space="0" w:color="auto"/>
            </w:tcBorders>
            <w:shd w:val="clear" w:color="auto" w:fill="FFFFFF"/>
            <w:hideMark/>
          </w:tcPr>
          <w:p w14:paraId="2AB9C8EA" w14:textId="6ED3D182" w:rsidR="00BE2D9C" w:rsidRPr="00C25C07" w:rsidRDefault="00EB0BDB" w:rsidP="00197793">
            <w:pPr>
              <w:spacing w:before="150" w:after="0" w:line="240" w:lineRule="auto"/>
              <w:rPr>
                <w:rFonts w:ascii="Calibri" w:eastAsia="Times New Roman" w:hAnsi="Calibri" w:cs="Calibri"/>
                <w:b/>
                <w:color w:val="000000"/>
                <w:lang w:eastAsia="tr-TR"/>
              </w:rPr>
            </w:pPr>
            <w:r w:rsidRPr="00C25C07">
              <w:rPr>
                <w:rFonts w:ascii="Calibri" w:eastAsia="Times New Roman" w:hAnsi="Calibri" w:cs="Calibri"/>
                <w:b/>
                <w:color w:val="000000"/>
                <w:lang w:eastAsia="tr-TR"/>
              </w:rPr>
              <w:t>Identity Data</w:t>
            </w:r>
          </w:p>
        </w:tc>
        <w:tc>
          <w:tcPr>
            <w:tcW w:w="5450" w:type="dxa"/>
            <w:tcBorders>
              <w:top w:val="outset" w:sz="6" w:space="0" w:color="auto"/>
              <w:left w:val="outset" w:sz="6" w:space="0" w:color="auto"/>
              <w:bottom w:val="outset" w:sz="6" w:space="0" w:color="auto"/>
              <w:right w:val="outset" w:sz="6" w:space="0" w:color="auto"/>
            </w:tcBorders>
            <w:shd w:val="clear" w:color="auto" w:fill="FFFFFF"/>
            <w:hideMark/>
          </w:tcPr>
          <w:p w14:paraId="345D75DA" w14:textId="1DDB4C87" w:rsidR="00BE2D9C" w:rsidRPr="00C25C07" w:rsidRDefault="00EB0BDB" w:rsidP="00945A56">
            <w:pPr>
              <w:spacing w:before="150" w:after="0" w:line="240" w:lineRule="auto"/>
              <w:rPr>
                <w:rFonts w:ascii="Calibri" w:eastAsia="Times New Roman" w:hAnsi="Calibri" w:cs="Calibri"/>
                <w:color w:val="000000"/>
                <w:lang w:eastAsia="tr-TR"/>
              </w:rPr>
            </w:pPr>
            <w:r w:rsidRPr="00C25C07">
              <w:rPr>
                <w:rFonts w:ascii="Calibri" w:eastAsia="Times New Roman" w:hAnsi="Calibri" w:cs="Calibri"/>
                <w:color w:val="000000"/>
                <w:lang w:eastAsia="tr-TR"/>
              </w:rPr>
              <w:t>Name, surname,</w:t>
            </w:r>
            <w:r w:rsidR="008A387A" w:rsidRPr="00C25C07">
              <w:rPr>
                <w:rFonts w:ascii="Calibri" w:eastAsia="Times New Roman" w:hAnsi="Calibri" w:cs="Calibri"/>
                <w:color w:val="000000"/>
                <w:lang w:eastAsia="tr-TR"/>
              </w:rPr>
              <w:t xml:space="preserve"> </w:t>
            </w:r>
            <w:r w:rsidR="00287FE9" w:rsidRPr="00C25C07">
              <w:rPr>
                <w:rFonts w:ascii="Calibri" w:eastAsia="Times New Roman" w:hAnsi="Calibri" w:cs="Calibri"/>
                <w:color w:val="000000"/>
                <w:lang w:eastAsia="tr-TR"/>
              </w:rPr>
              <w:t>date of birth, coun</w:t>
            </w:r>
            <w:r w:rsidR="008A387A" w:rsidRPr="00C25C07">
              <w:rPr>
                <w:rFonts w:ascii="Calibri" w:eastAsia="Times New Roman" w:hAnsi="Calibri" w:cs="Calibri"/>
                <w:color w:val="000000"/>
                <w:lang w:eastAsia="tr-TR"/>
              </w:rPr>
              <w:t>t</w:t>
            </w:r>
            <w:r w:rsidR="00287FE9" w:rsidRPr="00C25C07">
              <w:rPr>
                <w:rFonts w:ascii="Calibri" w:eastAsia="Times New Roman" w:hAnsi="Calibri" w:cs="Calibri"/>
                <w:color w:val="000000"/>
                <w:lang w:eastAsia="tr-TR"/>
              </w:rPr>
              <w:t xml:space="preserve">ry of birth, city of birth, sex, civil status, citizenship, </w:t>
            </w:r>
            <w:r w:rsidR="00945A56" w:rsidRPr="00C25C07">
              <w:rPr>
                <w:rFonts w:ascii="Calibri" w:eastAsia="Times New Roman" w:hAnsi="Calibri" w:cs="Calibri"/>
                <w:color w:val="000000"/>
                <w:lang w:eastAsia="tr-TR"/>
              </w:rPr>
              <w:t>Turkish Republic</w:t>
            </w:r>
            <w:r w:rsidR="00287FE9" w:rsidRPr="00C25C07">
              <w:rPr>
                <w:rFonts w:ascii="Calibri" w:eastAsia="Times New Roman" w:hAnsi="Calibri" w:cs="Calibri"/>
                <w:color w:val="000000"/>
                <w:lang w:eastAsia="tr-TR"/>
              </w:rPr>
              <w:t xml:space="preserve"> Identity Card information (</w:t>
            </w:r>
            <w:r w:rsidR="00945A56" w:rsidRPr="00C25C07">
              <w:rPr>
                <w:rFonts w:ascii="Calibri" w:eastAsia="Times New Roman" w:hAnsi="Calibri" w:cs="Calibri"/>
                <w:color w:val="000000"/>
                <w:lang w:eastAsia="tr-TR"/>
              </w:rPr>
              <w:t>Turkish Republic</w:t>
            </w:r>
            <w:r w:rsidR="00287FE9" w:rsidRPr="00C25C07">
              <w:rPr>
                <w:rFonts w:ascii="Calibri" w:eastAsia="Times New Roman" w:hAnsi="Calibri" w:cs="Calibri"/>
                <w:color w:val="000000"/>
                <w:lang w:eastAsia="tr-TR"/>
              </w:rPr>
              <w:t xml:space="preserve"> Identity Number, serial number, </w:t>
            </w:r>
            <w:r w:rsidR="00945A56" w:rsidRPr="00C25C07">
              <w:rPr>
                <w:rFonts w:ascii="Calibri" w:eastAsia="Times New Roman" w:hAnsi="Calibri" w:cs="Calibri"/>
                <w:color w:val="000000"/>
                <w:lang w:eastAsia="tr-TR"/>
              </w:rPr>
              <w:t xml:space="preserve">certificate number, father’s name, mother’s name, place of birth, city, county, quarter, volume number, house range number, individual range number, section number, page number, registration number, place of delivery, reason of delivery, delivery date, maiden name, copy of birth </w:t>
            </w:r>
            <w:r w:rsidR="00945A56" w:rsidRPr="00C25C07">
              <w:rPr>
                <w:rFonts w:ascii="Calibri" w:eastAsia="Times New Roman" w:hAnsi="Calibri" w:cs="Calibri"/>
                <w:color w:val="000000"/>
                <w:lang w:eastAsia="tr-TR"/>
              </w:rPr>
              <w:lastRenderedPageBreak/>
              <w:t xml:space="preserve">certificate </w:t>
            </w:r>
          </w:p>
        </w:tc>
      </w:tr>
      <w:tr w:rsidR="00645274" w:rsidRPr="00C25C07" w14:paraId="2148F88F" w14:textId="77777777" w:rsidTr="00CD575C">
        <w:trPr>
          <w:trHeight w:val="868"/>
        </w:trPr>
        <w:tc>
          <w:tcPr>
            <w:tcW w:w="3508" w:type="dxa"/>
            <w:tcBorders>
              <w:top w:val="outset" w:sz="6" w:space="0" w:color="auto"/>
              <w:left w:val="outset" w:sz="6" w:space="0" w:color="auto"/>
              <w:bottom w:val="outset" w:sz="6" w:space="0" w:color="auto"/>
              <w:right w:val="outset" w:sz="6" w:space="0" w:color="auto"/>
            </w:tcBorders>
            <w:shd w:val="clear" w:color="auto" w:fill="FFFFFF"/>
            <w:hideMark/>
          </w:tcPr>
          <w:p w14:paraId="212BFA91" w14:textId="2F517B21" w:rsidR="00BE2D9C" w:rsidRPr="00C25C07" w:rsidRDefault="00945A56" w:rsidP="00197793">
            <w:pPr>
              <w:spacing w:before="150" w:after="0" w:line="240" w:lineRule="auto"/>
              <w:rPr>
                <w:rFonts w:ascii="Calibri" w:eastAsia="Times New Roman" w:hAnsi="Calibri" w:cs="Calibri"/>
                <w:b/>
                <w:color w:val="000000"/>
                <w:lang w:eastAsia="tr-TR"/>
              </w:rPr>
            </w:pPr>
            <w:r w:rsidRPr="00C25C07">
              <w:rPr>
                <w:rFonts w:ascii="Calibri" w:eastAsia="Times New Roman" w:hAnsi="Calibri" w:cs="Calibri"/>
                <w:b/>
                <w:color w:val="000000"/>
                <w:lang w:eastAsia="tr-TR"/>
              </w:rPr>
              <w:lastRenderedPageBreak/>
              <w:t>Communication Data</w:t>
            </w:r>
          </w:p>
        </w:tc>
        <w:tc>
          <w:tcPr>
            <w:tcW w:w="5450" w:type="dxa"/>
            <w:tcBorders>
              <w:top w:val="outset" w:sz="6" w:space="0" w:color="auto"/>
              <w:left w:val="outset" w:sz="6" w:space="0" w:color="auto"/>
              <w:bottom w:val="outset" w:sz="6" w:space="0" w:color="auto"/>
              <w:right w:val="outset" w:sz="6" w:space="0" w:color="auto"/>
            </w:tcBorders>
            <w:shd w:val="clear" w:color="auto" w:fill="FFFFFF"/>
            <w:hideMark/>
          </w:tcPr>
          <w:p w14:paraId="2F38635F" w14:textId="73452C9B" w:rsidR="00BE2D9C" w:rsidRPr="00C25C07" w:rsidRDefault="00BE2D9C" w:rsidP="00945A56">
            <w:pPr>
              <w:spacing w:before="150" w:after="0" w:line="240" w:lineRule="auto"/>
              <w:rPr>
                <w:rFonts w:ascii="Calibri" w:eastAsia="Times New Roman" w:hAnsi="Calibri" w:cs="Calibri"/>
                <w:color w:val="000000"/>
                <w:lang w:eastAsia="tr-TR"/>
              </w:rPr>
            </w:pPr>
            <w:r w:rsidRPr="00C25C07">
              <w:rPr>
                <w:rFonts w:ascii="Calibri" w:eastAsia="Times New Roman" w:hAnsi="Calibri" w:cs="Calibri"/>
                <w:color w:val="000000"/>
                <w:lang w:eastAsia="tr-TR"/>
              </w:rPr>
              <w:t>Tele</w:t>
            </w:r>
            <w:r w:rsidR="00945A56" w:rsidRPr="00C25C07">
              <w:rPr>
                <w:rFonts w:ascii="Calibri" w:eastAsia="Times New Roman" w:hAnsi="Calibri" w:cs="Calibri"/>
                <w:color w:val="000000"/>
                <w:lang w:eastAsia="tr-TR"/>
              </w:rPr>
              <w:t>phone number, open address information, e-mail (extension, corporate e-mail), social media account information</w:t>
            </w:r>
          </w:p>
        </w:tc>
      </w:tr>
      <w:tr w:rsidR="00645274" w:rsidRPr="00C25C07" w14:paraId="74FDDE16" w14:textId="77777777" w:rsidTr="00CD575C">
        <w:trPr>
          <w:trHeight w:val="1107"/>
        </w:trPr>
        <w:tc>
          <w:tcPr>
            <w:tcW w:w="3508" w:type="dxa"/>
            <w:tcBorders>
              <w:top w:val="outset" w:sz="6" w:space="0" w:color="auto"/>
              <w:left w:val="outset" w:sz="6" w:space="0" w:color="auto"/>
              <w:bottom w:val="outset" w:sz="6" w:space="0" w:color="auto"/>
              <w:right w:val="outset" w:sz="6" w:space="0" w:color="auto"/>
            </w:tcBorders>
            <w:shd w:val="clear" w:color="auto" w:fill="FFFFFF"/>
            <w:hideMark/>
          </w:tcPr>
          <w:p w14:paraId="07745B42" w14:textId="3B3888DE" w:rsidR="00BE2D9C" w:rsidRPr="00C25C07" w:rsidRDefault="00945A56" w:rsidP="00945A56">
            <w:pPr>
              <w:spacing w:before="150" w:after="0" w:line="240" w:lineRule="auto"/>
              <w:rPr>
                <w:rFonts w:ascii="Calibri" w:eastAsia="Times New Roman" w:hAnsi="Calibri" w:cs="Calibri"/>
                <w:b/>
                <w:color w:val="000000"/>
                <w:lang w:eastAsia="tr-TR"/>
              </w:rPr>
            </w:pPr>
            <w:r w:rsidRPr="00C25C07">
              <w:rPr>
                <w:rFonts w:ascii="Calibri" w:eastAsia="Times New Roman" w:hAnsi="Calibri" w:cs="Calibri"/>
                <w:b/>
                <w:color w:val="000000"/>
                <w:lang w:eastAsia="tr-TR"/>
              </w:rPr>
              <w:t>Sensitive Personal Data</w:t>
            </w:r>
          </w:p>
        </w:tc>
        <w:tc>
          <w:tcPr>
            <w:tcW w:w="5450" w:type="dxa"/>
            <w:tcBorders>
              <w:top w:val="outset" w:sz="6" w:space="0" w:color="auto"/>
              <w:left w:val="outset" w:sz="6" w:space="0" w:color="auto"/>
              <w:bottom w:val="outset" w:sz="6" w:space="0" w:color="auto"/>
              <w:right w:val="outset" w:sz="6" w:space="0" w:color="auto"/>
            </w:tcBorders>
            <w:shd w:val="clear" w:color="auto" w:fill="FFFFFF"/>
            <w:hideMark/>
          </w:tcPr>
          <w:p w14:paraId="15DDB1E2" w14:textId="44690A8F" w:rsidR="00BE2D9C" w:rsidRPr="00C25C07" w:rsidRDefault="00706614" w:rsidP="008A387A">
            <w:pPr>
              <w:spacing w:before="150" w:after="0" w:line="240" w:lineRule="auto"/>
              <w:rPr>
                <w:rFonts w:ascii="Calibri" w:eastAsia="Times New Roman" w:hAnsi="Calibri" w:cs="Calibri"/>
                <w:color w:val="000000"/>
                <w:lang w:eastAsia="tr-TR"/>
              </w:rPr>
            </w:pPr>
            <w:r w:rsidRPr="00C25C07">
              <w:rPr>
                <w:rFonts w:ascii="Calibri" w:eastAsia="Times New Roman" w:hAnsi="Calibri" w:cs="Calibri"/>
                <w:color w:val="000000"/>
                <w:lang w:eastAsia="tr-TR"/>
              </w:rPr>
              <w:t xml:space="preserve">Information about civil society organisation that he/she is a member of, such as </w:t>
            </w:r>
            <w:r w:rsidR="00945A56" w:rsidRPr="00C25C07">
              <w:rPr>
                <w:rFonts w:ascii="Calibri" w:eastAsia="Times New Roman" w:hAnsi="Calibri" w:cs="Calibri"/>
                <w:color w:val="000000"/>
                <w:lang w:eastAsia="tr-TR"/>
              </w:rPr>
              <w:t>Union</w:t>
            </w:r>
            <w:r w:rsidR="00C23477" w:rsidRPr="00C25C07">
              <w:rPr>
                <w:rFonts w:ascii="Calibri" w:eastAsia="Times New Roman" w:hAnsi="Calibri" w:cs="Calibri"/>
                <w:color w:val="000000"/>
                <w:lang w:eastAsia="tr-TR"/>
              </w:rPr>
              <w:t xml:space="preserve">, </w:t>
            </w:r>
            <w:r w:rsidR="00945A56" w:rsidRPr="00C25C07">
              <w:rPr>
                <w:rFonts w:ascii="Calibri" w:eastAsia="Times New Roman" w:hAnsi="Calibri" w:cs="Calibri"/>
                <w:color w:val="000000"/>
                <w:lang w:eastAsia="tr-TR"/>
              </w:rPr>
              <w:t>Association</w:t>
            </w:r>
            <w:r w:rsidR="00C23477" w:rsidRPr="00C25C07">
              <w:rPr>
                <w:rFonts w:ascii="Calibri" w:eastAsia="Times New Roman" w:hAnsi="Calibri" w:cs="Calibri"/>
                <w:color w:val="000000"/>
                <w:lang w:eastAsia="tr-TR"/>
              </w:rPr>
              <w:t xml:space="preserve">, </w:t>
            </w:r>
            <w:r w:rsidR="00945A56" w:rsidRPr="00C25C07">
              <w:rPr>
                <w:rFonts w:ascii="Calibri" w:eastAsia="Times New Roman" w:hAnsi="Calibri" w:cs="Calibri"/>
                <w:color w:val="000000"/>
                <w:lang w:eastAsia="tr-TR"/>
              </w:rPr>
              <w:t>Foundation, etc.</w:t>
            </w:r>
            <w:r w:rsidRPr="00C25C07">
              <w:rPr>
                <w:rFonts w:ascii="Calibri" w:eastAsia="Times New Roman" w:hAnsi="Calibri" w:cs="Calibri"/>
                <w:color w:val="000000"/>
                <w:lang w:eastAsia="tr-TR"/>
              </w:rPr>
              <w:t xml:space="preserve">, </w:t>
            </w:r>
            <w:r w:rsidR="005D0A5B" w:rsidRPr="00C25C07">
              <w:rPr>
                <w:rFonts w:ascii="Calibri" w:eastAsia="Times New Roman" w:hAnsi="Calibri" w:cs="Calibri"/>
                <w:color w:val="000000"/>
                <w:lang w:eastAsia="tr-TR"/>
              </w:rPr>
              <w:t xml:space="preserve">status of being an ex-convict/criminal record, </w:t>
            </w:r>
            <w:r w:rsidR="00AD6C7A" w:rsidRPr="00C25C07">
              <w:rPr>
                <w:rFonts w:ascii="Calibri" w:eastAsia="Times New Roman" w:hAnsi="Calibri" w:cs="Calibri"/>
                <w:color w:val="000000"/>
                <w:lang w:eastAsia="tr-TR"/>
              </w:rPr>
              <w:t>disability status/definition/percentage,</w:t>
            </w:r>
            <w:r w:rsidR="008A387A" w:rsidRPr="00C25C07">
              <w:rPr>
                <w:rFonts w:ascii="Calibri" w:eastAsia="Times New Roman" w:hAnsi="Calibri" w:cs="Calibri"/>
                <w:color w:val="000000"/>
                <w:lang w:eastAsia="tr-TR"/>
              </w:rPr>
              <w:t xml:space="preserve"> religion, health information, blood type, health reports, association/foundation memberships</w:t>
            </w:r>
          </w:p>
        </w:tc>
      </w:tr>
      <w:tr w:rsidR="00645274" w:rsidRPr="00C25C07" w14:paraId="03939B1D" w14:textId="77777777" w:rsidTr="00CD575C">
        <w:trPr>
          <w:trHeight w:val="630"/>
        </w:trPr>
        <w:tc>
          <w:tcPr>
            <w:tcW w:w="3508" w:type="dxa"/>
            <w:tcBorders>
              <w:top w:val="outset" w:sz="6" w:space="0" w:color="auto"/>
              <w:left w:val="outset" w:sz="6" w:space="0" w:color="auto"/>
              <w:bottom w:val="outset" w:sz="6" w:space="0" w:color="auto"/>
              <w:right w:val="outset" w:sz="6" w:space="0" w:color="auto"/>
            </w:tcBorders>
            <w:shd w:val="clear" w:color="auto" w:fill="FFFFFF"/>
            <w:hideMark/>
          </w:tcPr>
          <w:p w14:paraId="4A3DF647" w14:textId="46E11219" w:rsidR="00BE2D9C" w:rsidRPr="00C25C07" w:rsidRDefault="008A387A" w:rsidP="00197793">
            <w:pPr>
              <w:spacing w:before="150" w:after="0" w:line="240" w:lineRule="auto"/>
              <w:rPr>
                <w:rFonts w:ascii="Calibri" w:eastAsia="Times New Roman" w:hAnsi="Calibri" w:cs="Calibri"/>
                <w:b/>
                <w:color w:val="000000"/>
                <w:lang w:eastAsia="tr-TR"/>
              </w:rPr>
            </w:pPr>
            <w:r w:rsidRPr="00C25C07">
              <w:rPr>
                <w:rFonts w:ascii="Calibri" w:eastAsia="Times New Roman" w:hAnsi="Calibri" w:cs="Calibri"/>
                <w:b/>
                <w:color w:val="000000"/>
                <w:lang w:eastAsia="tr-TR"/>
              </w:rPr>
              <w:t>Training Data</w:t>
            </w:r>
          </w:p>
        </w:tc>
        <w:tc>
          <w:tcPr>
            <w:tcW w:w="5450" w:type="dxa"/>
            <w:tcBorders>
              <w:top w:val="outset" w:sz="6" w:space="0" w:color="auto"/>
              <w:left w:val="outset" w:sz="6" w:space="0" w:color="auto"/>
              <w:bottom w:val="outset" w:sz="6" w:space="0" w:color="auto"/>
              <w:right w:val="outset" w:sz="6" w:space="0" w:color="auto"/>
            </w:tcBorders>
            <w:shd w:val="clear" w:color="auto" w:fill="FFFFFF"/>
            <w:hideMark/>
          </w:tcPr>
          <w:p w14:paraId="461DE2D3" w14:textId="5D915AF8" w:rsidR="00BE2D9C" w:rsidRPr="00C25C07" w:rsidRDefault="008A387A" w:rsidP="008A387A">
            <w:pPr>
              <w:spacing w:before="150" w:after="0" w:line="240" w:lineRule="auto"/>
              <w:rPr>
                <w:rFonts w:ascii="Calibri" w:eastAsia="Times New Roman" w:hAnsi="Calibri" w:cs="Calibri"/>
                <w:color w:val="000000"/>
                <w:lang w:eastAsia="tr-TR"/>
              </w:rPr>
            </w:pPr>
            <w:r w:rsidRPr="00C25C07">
              <w:rPr>
                <w:rFonts w:ascii="Calibri" w:eastAsia="Times New Roman" w:hAnsi="Calibri" w:cs="Calibri"/>
                <w:color w:val="000000"/>
                <w:lang w:eastAsia="tr-TR"/>
              </w:rPr>
              <w:t>Educational background, certificate and diploma information, foreign language information, trainings and skills, CV, courses taken</w:t>
            </w:r>
          </w:p>
        </w:tc>
      </w:tr>
      <w:tr w:rsidR="00645274" w:rsidRPr="00C25C07" w14:paraId="53A38F61" w14:textId="77777777" w:rsidTr="00CD575C">
        <w:trPr>
          <w:trHeight w:val="380"/>
        </w:trPr>
        <w:tc>
          <w:tcPr>
            <w:tcW w:w="3508" w:type="dxa"/>
            <w:tcBorders>
              <w:top w:val="outset" w:sz="6" w:space="0" w:color="auto"/>
              <w:left w:val="outset" w:sz="6" w:space="0" w:color="auto"/>
              <w:bottom w:val="outset" w:sz="6" w:space="0" w:color="auto"/>
              <w:right w:val="outset" w:sz="6" w:space="0" w:color="auto"/>
            </w:tcBorders>
            <w:shd w:val="clear" w:color="auto" w:fill="FFFFFF"/>
            <w:hideMark/>
          </w:tcPr>
          <w:p w14:paraId="50B24E92" w14:textId="6A1D26D2" w:rsidR="00BE2D9C" w:rsidRPr="00C25C07" w:rsidRDefault="008A387A" w:rsidP="008A387A">
            <w:pPr>
              <w:spacing w:before="150" w:after="0" w:line="240" w:lineRule="auto"/>
              <w:rPr>
                <w:rFonts w:ascii="Calibri" w:eastAsia="Times New Roman" w:hAnsi="Calibri" w:cs="Calibri"/>
                <w:b/>
                <w:color w:val="000000"/>
                <w:lang w:eastAsia="tr-TR"/>
              </w:rPr>
            </w:pPr>
            <w:r w:rsidRPr="00C25C07">
              <w:rPr>
                <w:rFonts w:ascii="Calibri" w:eastAsia="Times New Roman" w:hAnsi="Calibri" w:cs="Calibri"/>
                <w:b/>
                <w:color w:val="000000"/>
                <w:lang w:eastAsia="tr-TR"/>
              </w:rPr>
              <w:t>Audio-Visual Data</w:t>
            </w:r>
          </w:p>
        </w:tc>
        <w:tc>
          <w:tcPr>
            <w:tcW w:w="5450" w:type="dxa"/>
            <w:tcBorders>
              <w:top w:val="outset" w:sz="6" w:space="0" w:color="auto"/>
              <w:left w:val="outset" w:sz="6" w:space="0" w:color="auto"/>
              <w:bottom w:val="outset" w:sz="6" w:space="0" w:color="auto"/>
              <w:right w:val="outset" w:sz="6" w:space="0" w:color="auto"/>
            </w:tcBorders>
            <w:shd w:val="clear" w:color="auto" w:fill="FFFFFF"/>
            <w:hideMark/>
          </w:tcPr>
          <w:p w14:paraId="637D293A" w14:textId="31E267A2" w:rsidR="00BE2D9C" w:rsidRPr="00C25C07" w:rsidRDefault="008A387A" w:rsidP="008A387A">
            <w:pPr>
              <w:spacing w:before="150" w:after="0" w:line="240" w:lineRule="auto"/>
              <w:rPr>
                <w:rFonts w:ascii="Calibri" w:eastAsia="Times New Roman" w:hAnsi="Calibri" w:cs="Calibri"/>
                <w:color w:val="000000"/>
                <w:lang w:eastAsia="tr-TR"/>
              </w:rPr>
            </w:pPr>
            <w:r w:rsidRPr="00C25C07">
              <w:rPr>
                <w:rFonts w:ascii="Calibri" w:eastAsia="Times New Roman" w:hAnsi="Calibri" w:cs="Calibri"/>
                <w:color w:val="000000"/>
                <w:lang w:eastAsia="tr-TR"/>
              </w:rPr>
              <w:t>Photographs, sound recordings, video recordings of real person</w:t>
            </w:r>
          </w:p>
        </w:tc>
      </w:tr>
      <w:tr w:rsidR="00645274" w:rsidRPr="00C25C07" w14:paraId="3A0B0850" w14:textId="77777777" w:rsidTr="00CD575C">
        <w:trPr>
          <w:trHeight w:val="868"/>
        </w:trPr>
        <w:tc>
          <w:tcPr>
            <w:tcW w:w="3508" w:type="dxa"/>
            <w:tcBorders>
              <w:top w:val="outset" w:sz="6" w:space="0" w:color="auto"/>
              <w:left w:val="outset" w:sz="6" w:space="0" w:color="auto"/>
              <w:bottom w:val="outset" w:sz="6" w:space="0" w:color="auto"/>
              <w:right w:val="outset" w:sz="6" w:space="0" w:color="auto"/>
            </w:tcBorders>
            <w:shd w:val="clear" w:color="auto" w:fill="FFFFFF"/>
            <w:hideMark/>
          </w:tcPr>
          <w:p w14:paraId="44C05900" w14:textId="46FBB998" w:rsidR="00BE2D9C" w:rsidRPr="00C25C07" w:rsidRDefault="00BE2D9C" w:rsidP="008A387A">
            <w:pPr>
              <w:spacing w:before="150" w:after="0" w:line="240" w:lineRule="auto"/>
              <w:rPr>
                <w:rFonts w:ascii="Calibri" w:eastAsia="Times New Roman" w:hAnsi="Calibri" w:cs="Calibri"/>
                <w:b/>
                <w:color w:val="000000"/>
                <w:lang w:eastAsia="tr-TR"/>
              </w:rPr>
            </w:pPr>
            <w:r w:rsidRPr="00C25C07">
              <w:rPr>
                <w:rFonts w:ascii="Calibri" w:eastAsia="Times New Roman" w:hAnsi="Calibri" w:cs="Calibri"/>
                <w:b/>
                <w:color w:val="000000"/>
                <w:lang w:eastAsia="tr-TR"/>
              </w:rPr>
              <w:t>Performan</w:t>
            </w:r>
            <w:r w:rsidR="008A387A" w:rsidRPr="00C25C07">
              <w:rPr>
                <w:rFonts w:ascii="Calibri" w:eastAsia="Times New Roman" w:hAnsi="Calibri" w:cs="Calibri"/>
                <w:b/>
                <w:color w:val="000000"/>
                <w:lang w:eastAsia="tr-TR"/>
              </w:rPr>
              <w:t>ce and Career Development Data</w:t>
            </w:r>
          </w:p>
        </w:tc>
        <w:tc>
          <w:tcPr>
            <w:tcW w:w="5450" w:type="dxa"/>
            <w:tcBorders>
              <w:top w:val="outset" w:sz="6" w:space="0" w:color="auto"/>
              <w:left w:val="outset" w:sz="6" w:space="0" w:color="auto"/>
              <w:bottom w:val="outset" w:sz="6" w:space="0" w:color="auto"/>
              <w:right w:val="outset" w:sz="6" w:space="0" w:color="auto"/>
            </w:tcBorders>
            <w:shd w:val="clear" w:color="auto" w:fill="FFFFFF"/>
            <w:hideMark/>
          </w:tcPr>
          <w:p w14:paraId="222329E5" w14:textId="722F687B" w:rsidR="00BE2D9C" w:rsidRPr="00C25C07" w:rsidRDefault="008A387A" w:rsidP="008A387A">
            <w:pPr>
              <w:spacing w:before="150" w:after="0" w:line="240" w:lineRule="auto"/>
              <w:rPr>
                <w:rFonts w:ascii="Calibri" w:eastAsia="Times New Roman" w:hAnsi="Calibri" w:cs="Calibri"/>
                <w:color w:val="000000"/>
                <w:lang w:eastAsia="tr-TR"/>
              </w:rPr>
            </w:pPr>
            <w:r w:rsidRPr="00C25C07">
              <w:rPr>
                <w:rFonts w:ascii="Calibri" w:eastAsia="Times New Roman" w:hAnsi="Calibri" w:cs="Calibri"/>
                <w:color w:val="000000"/>
                <w:lang w:eastAsia="tr-TR"/>
              </w:rPr>
              <w:t>Trainings and skills, professional activities, seniority, experience, training history (where and when it is received), research interests, signed participation form</w:t>
            </w:r>
          </w:p>
        </w:tc>
      </w:tr>
      <w:tr w:rsidR="00645274" w:rsidRPr="00C25C07" w14:paraId="02BCC91F" w14:textId="77777777" w:rsidTr="00CD575C">
        <w:trPr>
          <w:trHeight w:val="1596"/>
        </w:trPr>
        <w:tc>
          <w:tcPr>
            <w:tcW w:w="3508" w:type="dxa"/>
            <w:tcBorders>
              <w:top w:val="outset" w:sz="6" w:space="0" w:color="auto"/>
              <w:left w:val="outset" w:sz="6" w:space="0" w:color="auto"/>
              <w:bottom w:val="outset" w:sz="6" w:space="0" w:color="auto"/>
              <w:right w:val="outset" w:sz="6" w:space="0" w:color="auto"/>
            </w:tcBorders>
            <w:shd w:val="clear" w:color="auto" w:fill="FFFFFF"/>
            <w:hideMark/>
          </w:tcPr>
          <w:p w14:paraId="1118F63A" w14:textId="5E2AFD01" w:rsidR="00BE2D9C" w:rsidRPr="00C25C07" w:rsidRDefault="008A387A" w:rsidP="00197793">
            <w:pPr>
              <w:spacing w:before="150" w:after="0" w:line="240" w:lineRule="auto"/>
              <w:rPr>
                <w:rFonts w:ascii="Calibri" w:eastAsia="Times New Roman" w:hAnsi="Calibri" w:cs="Calibri"/>
                <w:b/>
                <w:color w:val="000000"/>
                <w:lang w:eastAsia="tr-TR"/>
              </w:rPr>
            </w:pPr>
            <w:r w:rsidRPr="00C25C07">
              <w:rPr>
                <w:rFonts w:ascii="Calibri" w:eastAsia="Times New Roman" w:hAnsi="Calibri" w:cs="Calibri"/>
                <w:b/>
                <w:color w:val="000000"/>
                <w:lang w:eastAsia="tr-TR"/>
              </w:rPr>
              <w:t>Other</w:t>
            </w:r>
          </w:p>
        </w:tc>
        <w:tc>
          <w:tcPr>
            <w:tcW w:w="5450" w:type="dxa"/>
            <w:tcBorders>
              <w:top w:val="outset" w:sz="6" w:space="0" w:color="auto"/>
              <w:left w:val="outset" w:sz="6" w:space="0" w:color="auto"/>
              <w:bottom w:val="outset" w:sz="6" w:space="0" w:color="auto"/>
              <w:right w:val="outset" w:sz="6" w:space="0" w:color="auto"/>
            </w:tcBorders>
            <w:shd w:val="clear" w:color="auto" w:fill="FFFFFF"/>
            <w:hideMark/>
          </w:tcPr>
          <w:p w14:paraId="05AAC10D" w14:textId="367FAA34" w:rsidR="00BE2D9C" w:rsidRPr="00C25C07" w:rsidRDefault="008A387A" w:rsidP="00B60330">
            <w:pPr>
              <w:spacing w:before="150" w:after="0" w:line="240" w:lineRule="auto"/>
              <w:rPr>
                <w:rFonts w:ascii="Calibri" w:eastAsia="Times New Roman" w:hAnsi="Calibri" w:cs="Calibri"/>
                <w:color w:val="000000"/>
                <w:lang w:eastAsia="tr-TR"/>
              </w:rPr>
            </w:pPr>
            <w:r w:rsidRPr="00C25C07">
              <w:rPr>
                <w:rFonts w:ascii="Calibri" w:eastAsia="Times New Roman" w:hAnsi="Calibri" w:cs="Calibri"/>
                <w:color w:val="000000"/>
                <w:lang w:eastAsia="tr-TR"/>
              </w:rPr>
              <w:t xml:space="preserve">Copy of driver’s license, license plate, information that data owner grants approval </w:t>
            </w:r>
            <w:r w:rsidR="00B60330" w:rsidRPr="00C25C07">
              <w:rPr>
                <w:rFonts w:ascii="Calibri" w:eastAsia="Times New Roman" w:hAnsi="Calibri" w:cs="Calibri"/>
                <w:color w:val="000000"/>
                <w:lang w:eastAsia="tr-TR"/>
              </w:rPr>
              <w:t>to be shared</w:t>
            </w:r>
            <w:r w:rsidRPr="00C25C07">
              <w:rPr>
                <w:rFonts w:ascii="Calibri" w:eastAsia="Times New Roman" w:hAnsi="Calibri" w:cs="Calibri"/>
                <w:color w:val="000000"/>
                <w:lang w:eastAsia="tr-TR"/>
              </w:rPr>
              <w:t xml:space="preserve"> through social media accounts if he/she connects through them,</w:t>
            </w:r>
            <w:r w:rsidR="00B650DB" w:rsidRPr="00C25C07">
              <w:rPr>
                <w:rFonts w:ascii="Calibri" w:eastAsia="Times New Roman" w:hAnsi="Calibri" w:cs="Calibri"/>
                <w:color w:val="000000"/>
                <w:lang w:eastAsia="tr-TR"/>
              </w:rPr>
              <w:t xml:space="preserve"> information about navigation</w:t>
            </w:r>
            <w:r w:rsidR="00B60330" w:rsidRPr="00C25C07">
              <w:rPr>
                <w:rFonts w:ascii="Calibri" w:eastAsia="Times New Roman" w:hAnsi="Calibri" w:cs="Calibri"/>
                <w:color w:val="000000"/>
                <w:lang w:eastAsia="tr-TR"/>
              </w:rPr>
              <w:t xml:space="preserve"> and clicking on the site, information about location where he/she opens application, internet access logs, input output logs, cookie policy </w:t>
            </w:r>
          </w:p>
        </w:tc>
      </w:tr>
    </w:tbl>
    <w:p w14:paraId="01EE2449" w14:textId="6CB01F2C" w:rsidR="00BE2D9C" w:rsidRPr="00C25C07" w:rsidRDefault="00B60330" w:rsidP="00197793">
      <w:pPr>
        <w:pStyle w:val="ListParagraph"/>
        <w:numPr>
          <w:ilvl w:val="1"/>
          <w:numId w:val="21"/>
        </w:numPr>
        <w:spacing w:before="100" w:beforeAutospacing="1" w:after="100" w:afterAutospacing="1" w:line="240" w:lineRule="auto"/>
        <w:ind w:left="709"/>
        <w:jc w:val="both"/>
        <w:rPr>
          <w:b/>
        </w:rPr>
      </w:pPr>
      <w:r w:rsidRPr="00C25C07">
        <w:rPr>
          <w:b/>
        </w:rPr>
        <w:t>Purposes of Personal Data Processing</w:t>
      </w:r>
      <w:r w:rsidR="00BE2D9C" w:rsidRPr="00C25C07">
        <w:rPr>
          <w:b/>
        </w:rPr>
        <w:t>:</w:t>
      </w:r>
    </w:p>
    <w:p w14:paraId="27F2BA9F" w14:textId="77777777" w:rsidR="00BE2D9C" w:rsidRPr="00C25C07" w:rsidRDefault="00BE2D9C" w:rsidP="00197793">
      <w:pPr>
        <w:pStyle w:val="ListParagraph"/>
        <w:spacing w:before="100" w:beforeAutospacing="1" w:after="100" w:afterAutospacing="1" w:line="240" w:lineRule="auto"/>
        <w:ind w:left="750"/>
        <w:jc w:val="both"/>
        <w:rPr>
          <w:rFonts w:ascii="Times New Roman" w:eastAsia="Times New Roman" w:hAnsi="Times New Roman" w:cs="Times New Roman"/>
          <w:b/>
          <w:sz w:val="24"/>
          <w:szCs w:val="24"/>
          <w:lang w:eastAsia="tr-TR"/>
        </w:rPr>
      </w:pPr>
    </w:p>
    <w:p w14:paraId="5E7DD69E" w14:textId="77777777" w:rsidR="00437B41" w:rsidRPr="00C25C07" w:rsidRDefault="00437B41" w:rsidP="00437B41">
      <w:pPr>
        <w:pStyle w:val="ListParagraph"/>
        <w:numPr>
          <w:ilvl w:val="0"/>
          <w:numId w:val="30"/>
        </w:numPr>
        <w:spacing w:before="240" w:after="240" w:line="240" w:lineRule="auto"/>
        <w:contextualSpacing w:val="0"/>
        <w:jc w:val="both"/>
        <w:rPr>
          <w:vanish/>
        </w:rPr>
      </w:pPr>
    </w:p>
    <w:p w14:paraId="267A97F6" w14:textId="77777777" w:rsidR="00437B41" w:rsidRPr="00C25C07" w:rsidRDefault="00437B41" w:rsidP="00437B41">
      <w:pPr>
        <w:pStyle w:val="ListParagraph"/>
        <w:numPr>
          <w:ilvl w:val="0"/>
          <w:numId w:val="30"/>
        </w:numPr>
        <w:spacing w:before="240" w:after="240" w:line="240" w:lineRule="auto"/>
        <w:contextualSpacing w:val="0"/>
        <w:jc w:val="both"/>
        <w:rPr>
          <w:vanish/>
        </w:rPr>
      </w:pPr>
    </w:p>
    <w:p w14:paraId="3BF0451C" w14:textId="77777777" w:rsidR="00437B41" w:rsidRPr="00C25C07" w:rsidRDefault="00437B41" w:rsidP="00437B41">
      <w:pPr>
        <w:pStyle w:val="ListParagraph"/>
        <w:numPr>
          <w:ilvl w:val="0"/>
          <w:numId w:val="30"/>
        </w:numPr>
        <w:spacing w:before="240" w:after="240" w:line="240" w:lineRule="auto"/>
        <w:contextualSpacing w:val="0"/>
        <w:jc w:val="both"/>
        <w:rPr>
          <w:vanish/>
        </w:rPr>
      </w:pPr>
    </w:p>
    <w:p w14:paraId="660DE8B7" w14:textId="77777777" w:rsidR="00437B41" w:rsidRPr="00C25C07" w:rsidRDefault="00437B41" w:rsidP="00437B41">
      <w:pPr>
        <w:pStyle w:val="ListParagraph"/>
        <w:numPr>
          <w:ilvl w:val="0"/>
          <w:numId w:val="30"/>
        </w:numPr>
        <w:spacing w:before="240" w:after="240" w:line="240" w:lineRule="auto"/>
        <w:contextualSpacing w:val="0"/>
        <w:jc w:val="both"/>
        <w:rPr>
          <w:vanish/>
        </w:rPr>
      </w:pPr>
    </w:p>
    <w:p w14:paraId="74E95C90" w14:textId="77777777" w:rsidR="00437B41" w:rsidRPr="00C25C07" w:rsidRDefault="00437B41" w:rsidP="00437B41">
      <w:pPr>
        <w:pStyle w:val="ListParagraph"/>
        <w:numPr>
          <w:ilvl w:val="1"/>
          <w:numId w:val="30"/>
        </w:numPr>
        <w:spacing w:before="240" w:after="240" w:line="240" w:lineRule="auto"/>
        <w:contextualSpacing w:val="0"/>
        <w:jc w:val="both"/>
        <w:rPr>
          <w:vanish/>
        </w:rPr>
      </w:pPr>
    </w:p>
    <w:p w14:paraId="511B3648" w14:textId="77777777" w:rsidR="00437B41" w:rsidRPr="00C25C07" w:rsidRDefault="00437B41" w:rsidP="00437B41">
      <w:pPr>
        <w:pStyle w:val="ListParagraph"/>
        <w:numPr>
          <w:ilvl w:val="1"/>
          <w:numId w:val="30"/>
        </w:numPr>
        <w:spacing w:before="240" w:after="240" w:line="240" w:lineRule="auto"/>
        <w:contextualSpacing w:val="0"/>
        <w:jc w:val="both"/>
        <w:rPr>
          <w:vanish/>
        </w:rPr>
      </w:pPr>
    </w:p>
    <w:p w14:paraId="552A71FF" w14:textId="1D68C2E1" w:rsidR="00B60330" w:rsidRPr="00C25C07" w:rsidRDefault="00B60330" w:rsidP="00197793">
      <w:pPr>
        <w:pStyle w:val="ListParagraph"/>
        <w:numPr>
          <w:ilvl w:val="2"/>
          <w:numId w:val="30"/>
        </w:numPr>
        <w:spacing w:before="240" w:after="240" w:line="240" w:lineRule="auto"/>
        <w:ind w:left="993"/>
        <w:contextualSpacing w:val="0"/>
        <w:jc w:val="both"/>
      </w:pPr>
      <w:r w:rsidRPr="00C25C07">
        <w:t xml:space="preserve"> As per Articles 4, 5 and 6 of PDPL, and within the framework of </w:t>
      </w:r>
      <w:r w:rsidR="00B13B91" w:rsidRPr="00C25C07">
        <w:t xml:space="preserve">legal obligations arising from relevant legislation, including </w:t>
      </w:r>
      <w:r w:rsidRPr="00C25C07">
        <w:t>Law No 5651 on Regulation of Publications on the Internet and Combating Crimes Committed by Means of Such Publication and rel</w:t>
      </w:r>
      <w:r w:rsidR="00B13B91" w:rsidRPr="00C25C07">
        <w:t>evant secondary legislation, Law No. 6563 on Regu</w:t>
      </w:r>
      <w:r w:rsidR="00B74EB7" w:rsidRPr="00C25C07">
        <w:t>l</w:t>
      </w:r>
      <w:r w:rsidR="00B13B91" w:rsidRPr="00C25C07">
        <w:t xml:space="preserve">ation of Electronic Commerce and relevant secondary legislation, Turkish Criminal Code (Law No. 5237) and Law No. 6698 on Personal Data Protection, </w:t>
      </w:r>
      <w:r w:rsidR="002E6392" w:rsidRPr="00C25C07">
        <w:t xml:space="preserve">your personal shall be used by the SITE with the aim of achieving the purpose of ETKİNİZ and providing you better service and support </w:t>
      </w:r>
    </w:p>
    <w:p w14:paraId="65EFE84B" w14:textId="0ACDB0FE" w:rsidR="006F47F0" w:rsidRPr="00C25C07" w:rsidRDefault="002E6392" w:rsidP="00CD575C">
      <w:pPr>
        <w:pStyle w:val="ListParagraph"/>
        <w:numPr>
          <w:ilvl w:val="0"/>
          <w:numId w:val="25"/>
        </w:numPr>
        <w:spacing w:before="120" w:after="0" w:line="240" w:lineRule="auto"/>
        <w:ind w:left="1276" w:hanging="357"/>
        <w:contextualSpacing w:val="0"/>
        <w:jc w:val="both"/>
      </w:pPr>
      <w:r w:rsidRPr="00C25C07">
        <w:t xml:space="preserve"> In accordance with law and good faith,</w:t>
      </w:r>
    </w:p>
    <w:p w14:paraId="3FAF6E72" w14:textId="5708F46C" w:rsidR="006F47F0" w:rsidRPr="00C25C07" w:rsidRDefault="002E6392" w:rsidP="00CD575C">
      <w:pPr>
        <w:pStyle w:val="ListParagraph"/>
        <w:numPr>
          <w:ilvl w:val="0"/>
          <w:numId w:val="25"/>
        </w:numPr>
        <w:spacing w:before="120" w:after="0" w:line="240" w:lineRule="auto"/>
        <w:ind w:left="1276" w:hanging="357"/>
        <w:contextualSpacing w:val="0"/>
        <w:jc w:val="both"/>
      </w:pPr>
      <w:r w:rsidRPr="00C25C07">
        <w:t>In an accurate and up-to-date manner if necessary,</w:t>
      </w:r>
    </w:p>
    <w:p w14:paraId="482CE627" w14:textId="709DF203" w:rsidR="006F47F0" w:rsidRPr="00C25C07" w:rsidRDefault="002E6392" w:rsidP="00CD575C">
      <w:pPr>
        <w:pStyle w:val="ListParagraph"/>
        <w:numPr>
          <w:ilvl w:val="0"/>
          <w:numId w:val="25"/>
        </w:numPr>
        <w:spacing w:before="120" w:after="0" w:line="240" w:lineRule="auto"/>
        <w:ind w:left="1276" w:hanging="357"/>
        <w:contextualSpacing w:val="0"/>
        <w:jc w:val="both"/>
      </w:pPr>
      <w:r w:rsidRPr="00C25C07">
        <w:t>For specific, clear and legal aims,</w:t>
      </w:r>
    </w:p>
    <w:p w14:paraId="7D863EBB" w14:textId="428173CD" w:rsidR="006F47F0" w:rsidRPr="00C25C07" w:rsidRDefault="002E6392" w:rsidP="00CD575C">
      <w:pPr>
        <w:pStyle w:val="ListParagraph"/>
        <w:numPr>
          <w:ilvl w:val="0"/>
          <w:numId w:val="25"/>
        </w:numPr>
        <w:spacing w:before="120" w:after="0" w:line="240" w:lineRule="auto"/>
        <w:ind w:left="1276" w:hanging="357"/>
        <w:contextualSpacing w:val="0"/>
        <w:jc w:val="both"/>
      </w:pPr>
      <w:r w:rsidRPr="00C25C07">
        <w:t xml:space="preserve">By being associated, limited and restrained to the </w:t>
      </w:r>
      <w:r w:rsidR="00E76401" w:rsidRPr="00C25C07">
        <w:t xml:space="preserve">processing </w:t>
      </w:r>
      <w:r w:rsidRPr="00C25C07">
        <w:t>purpose,</w:t>
      </w:r>
    </w:p>
    <w:p w14:paraId="3BA1D8A8" w14:textId="7B445B68" w:rsidR="002E6392" w:rsidRPr="00C25C07" w:rsidRDefault="002E6392" w:rsidP="00CD575C">
      <w:pPr>
        <w:pStyle w:val="ListParagraph"/>
        <w:numPr>
          <w:ilvl w:val="0"/>
          <w:numId w:val="25"/>
        </w:numPr>
        <w:spacing w:before="120" w:after="0" w:line="240" w:lineRule="auto"/>
        <w:ind w:left="1276" w:hanging="357"/>
        <w:contextualSpacing w:val="0"/>
        <w:jc w:val="both"/>
      </w:pPr>
      <w:r w:rsidRPr="00C25C07">
        <w:t>In compliance with storage rules for a certain period of time envisaged in relevant legislation or necessary for its processing purpose</w:t>
      </w:r>
      <w:r w:rsidR="00E76401" w:rsidRPr="00C25C07">
        <w:t>,</w:t>
      </w:r>
      <w:r w:rsidRPr="00C25C07">
        <w:t xml:space="preserve"> </w:t>
      </w:r>
    </w:p>
    <w:p w14:paraId="7C851262" w14:textId="67E827D6" w:rsidR="00E76401" w:rsidRPr="00C25C07" w:rsidRDefault="00E76401" w:rsidP="00197793">
      <w:pPr>
        <w:spacing w:before="240" w:after="240" w:line="240" w:lineRule="auto"/>
        <w:ind w:left="993"/>
        <w:jc w:val="both"/>
      </w:pPr>
      <w:r w:rsidRPr="00C25C07">
        <w:lastRenderedPageBreak/>
        <w:t xml:space="preserve">and your personal data given above shall be processed and stored with reference to your direct consent and in relation to SITE’s activities indicated below for you to benefit from SITE’s membership by taking all information security measures, on the condition that it will not be used out of the scope and purposes indicated in this Text. </w:t>
      </w:r>
    </w:p>
    <w:p w14:paraId="7834B1E8" w14:textId="46C27B01" w:rsidR="00C23477" w:rsidRPr="00C25C07" w:rsidRDefault="00E76401" w:rsidP="00583FD8">
      <w:pPr>
        <w:pStyle w:val="ListParagraph"/>
        <w:numPr>
          <w:ilvl w:val="2"/>
          <w:numId w:val="30"/>
        </w:numPr>
        <w:spacing w:before="240" w:after="240" w:line="240" w:lineRule="auto"/>
        <w:ind w:left="993"/>
        <w:contextualSpacing w:val="0"/>
        <w:jc w:val="both"/>
      </w:pPr>
      <w:r w:rsidRPr="00C25C07">
        <w:t xml:space="preserve"> </w:t>
      </w:r>
      <w:r w:rsidR="006F47F0" w:rsidRPr="00C25C07">
        <w:t>S</w:t>
      </w:r>
      <w:r w:rsidRPr="00C25C07">
        <w:t>I</w:t>
      </w:r>
      <w:r w:rsidR="006F47F0" w:rsidRPr="00C25C07">
        <w:t>TE</w:t>
      </w:r>
      <w:r w:rsidR="006F47F0" w:rsidRPr="00C25C07">
        <w:rPr>
          <w:bCs/>
        </w:rPr>
        <w:t xml:space="preserve"> </w:t>
      </w:r>
      <w:r w:rsidRPr="00C25C07">
        <w:rPr>
          <w:bCs/>
        </w:rPr>
        <w:t>Activities</w:t>
      </w:r>
    </w:p>
    <w:p w14:paraId="6DE6D874" w14:textId="77777777" w:rsidR="00B74EB7" w:rsidRPr="00C25C07" w:rsidRDefault="00B74EB7" w:rsidP="006B0CEB">
      <w:pPr>
        <w:pStyle w:val="ListParagraph"/>
        <w:numPr>
          <w:ilvl w:val="0"/>
          <w:numId w:val="31"/>
        </w:numPr>
        <w:tabs>
          <w:tab w:val="clear" w:pos="720"/>
          <w:tab w:val="num" w:pos="1276"/>
        </w:tabs>
        <w:ind w:left="1276"/>
        <w:jc w:val="both"/>
      </w:pPr>
      <w:r w:rsidRPr="00C25C07">
        <w:t>Human Rights Monitoring Support</w:t>
      </w:r>
      <w:r w:rsidR="00583FD8" w:rsidRPr="00C25C07">
        <w:t>:</w:t>
      </w:r>
      <w:r w:rsidR="00EC16CE" w:rsidRPr="00C25C07">
        <w:t xml:space="preserve"> </w:t>
      </w:r>
      <w:r w:rsidRPr="00C25C07">
        <w:t>It is designed to support new and current human rights monitoring initiatives based on international human rights standard. With this support, it will be possible for members to design and implement their own human rights monitoring works.</w:t>
      </w:r>
    </w:p>
    <w:p w14:paraId="3B4B9668" w14:textId="4C0ABA93" w:rsidR="00B74EB7" w:rsidRPr="00C25C07" w:rsidRDefault="00B74EB7" w:rsidP="00B74EB7">
      <w:pPr>
        <w:pStyle w:val="ListParagraph"/>
        <w:ind w:left="1276"/>
        <w:jc w:val="both"/>
      </w:pPr>
      <w:r w:rsidRPr="00C25C07">
        <w:t xml:space="preserve"> </w:t>
      </w:r>
    </w:p>
    <w:p w14:paraId="583276C8" w14:textId="065A34EE" w:rsidR="00583FD8" w:rsidRPr="00C25C07" w:rsidRDefault="00B74EB7" w:rsidP="006B0CEB">
      <w:pPr>
        <w:pStyle w:val="ListParagraph"/>
        <w:numPr>
          <w:ilvl w:val="0"/>
          <w:numId w:val="31"/>
        </w:numPr>
        <w:tabs>
          <w:tab w:val="clear" w:pos="720"/>
          <w:tab w:val="num" w:pos="1276"/>
        </w:tabs>
        <w:ind w:left="1276"/>
        <w:jc w:val="both"/>
      </w:pPr>
      <w:r w:rsidRPr="00C25C07">
        <w:t>Support of Access to International Human Rights Mechanisms: It provides support for members directly targeting international human rights mechanisms for the purposes of reporting and advocacy. With regards to human rights monitoring, it is designated to organise international study visits between Turkey, EU member countries and candidate countries and ENPI (European Neighbourhood and Partnership Instrument) countries,</w:t>
      </w:r>
      <w:r w:rsidR="0069553B" w:rsidRPr="00C25C07">
        <w:t xml:space="preserve"> examine good practices on site and support activities of participation to events with items indicated on the SITE in detail. This support category provides a rapid opportunity for members wishing to prepare a report on different international human rights mechanisms. </w:t>
      </w:r>
      <w:r w:rsidR="001B1EF6" w:rsidRPr="00C25C07">
        <w:t xml:space="preserve">Meeting, travel, translation and other logistic needs necessary for </w:t>
      </w:r>
      <w:r w:rsidR="00C11D8A" w:rsidRPr="00C25C07">
        <w:t xml:space="preserve">preparing this report can be met with this support category. Besides, members can also use this support to easily access international human rights mechanisms by participating in meetings or sessions where these reports are discussed and organising one-to-one interviews.   </w:t>
      </w:r>
      <w:r w:rsidR="0069553B" w:rsidRPr="00C25C07">
        <w:t xml:space="preserve"> </w:t>
      </w:r>
      <w:r w:rsidRPr="00C25C07">
        <w:t xml:space="preserve">  </w:t>
      </w:r>
    </w:p>
    <w:p w14:paraId="00982E69" w14:textId="77777777" w:rsidR="00DE66EC" w:rsidRPr="00C25C07" w:rsidRDefault="00DE66EC" w:rsidP="006B0CEB">
      <w:pPr>
        <w:pStyle w:val="ListParagraph"/>
        <w:ind w:left="1276"/>
        <w:jc w:val="both"/>
      </w:pPr>
    </w:p>
    <w:p w14:paraId="3F50DF2C" w14:textId="195ACF53" w:rsidR="00583FD8" w:rsidRPr="00C25C07" w:rsidRDefault="00C11D8A" w:rsidP="006B0CEB">
      <w:pPr>
        <w:pStyle w:val="ListParagraph"/>
        <w:numPr>
          <w:ilvl w:val="0"/>
          <w:numId w:val="31"/>
        </w:numPr>
        <w:tabs>
          <w:tab w:val="clear" w:pos="720"/>
          <w:tab w:val="num" w:pos="1276"/>
        </w:tabs>
        <w:ind w:left="1276"/>
        <w:jc w:val="both"/>
      </w:pPr>
      <w:r w:rsidRPr="00C25C07">
        <w:rPr>
          <w:bCs/>
        </w:rPr>
        <w:t xml:space="preserve">Organisation of Training Programme: Different training programmes that will be needed by members for human rights to be monitored by ETKİNİZ are organised and announcements regarding these trainings can be found on social media accounts and in announcement section of the SITE. </w:t>
      </w:r>
    </w:p>
    <w:p w14:paraId="7119C8BE" w14:textId="15F74F94" w:rsidR="00CF0DB0" w:rsidRPr="00C25C07" w:rsidRDefault="00C11D8A" w:rsidP="00B778DC">
      <w:pPr>
        <w:numPr>
          <w:ilvl w:val="0"/>
          <w:numId w:val="31"/>
        </w:numPr>
        <w:tabs>
          <w:tab w:val="clear" w:pos="720"/>
          <w:tab w:val="num" w:pos="1276"/>
        </w:tabs>
        <w:spacing w:before="240" w:after="240" w:line="240" w:lineRule="auto"/>
        <w:ind w:left="1276"/>
        <w:jc w:val="both"/>
      </w:pPr>
      <w:r w:rsidRPr="00C25C07">
        <w:t xml:space="preserve">News: Data, announcements, report, studies, etc. published by institutions, organisations, foundations, associations and bodies with regard to improvement and protection of human rights in Turkey and in the world are presented to members by filtering this information from a remarkably comprehensive database. </w:t>
      </w:r>
    </w:p>
    <w:p w14:paraId="61848DA6" w14:textId="46EDFC65" w:rsidR="006F47F0" w:rsidRPr="00C25C07" w:rsidRDefault="00C11D8A" w:rsidP="00B778DC">
      <w:pPr>
        <w:numPr>
          <w:ilvl w:val="0"/>
          <w:numId w:val="31"/>
        </w:numPr>
        <w:tabs>
          <w:tab w:val="clear" w:pos="720"/>
          <w:tab w:val="num" w:pos="1276"/>
        </w:tabs>
        <w:spacing w:before="240" w:after="240" w:line="240" w:lineRule="auto"/>
        <w:ind w:left="1276"/>
        <w:jc w:val="both"/>
      </w:pPr>
      <w:r w:rsidRPr="00C25C07">
        <w:t>ETKİNİZ Non-Key Pool:</w:t>
      </w:r>
      <w:r w:rsidR="009203F8" w:rsidRPr="00C25C07">
        <w:t xml:space="preserve"> In accordance with members’ needs, experts having different levels of know-how, expertise and experience provide support. In addition to this, ETKİNİZ Non-Key Pool is utilised in order to create</w:t>
      </w:r>
      <w:r w:rsidR="00204481" w:rsidRPr="00C25C07">
        <w:t xml:space="preserve"> and implement learning opportunities covering training programmes and contents under different subject titles. </w:t>
      </w:r>
    </w:p>
    <w:p w14:paraId="27AF060D" w14:textId="50DDFE45" w:rsidR="00CF0DB0" w:rsidRPr="00C25C07" w:rsidRDefault="00204481" w:rsidP="00B778DC">
      <w:pPr>
        <w:numPr>
          <w:ilvl w:val="0"/>
          <w:numId w:val="31"/>
        </w:numPr>
        <w:tabs>
          <w:tab w:val="clear" w:pos="720"/>
          <w:tab w:val="num" w:pos="1276"/>
        </w:tabs>
        <w:spacing w:before="240" w:after="240" w:line="240" w:lineRule="auto"/>
        <w:ind w:left="1276"/>
        <w:jc w:val="both"/>
      </w:pPr>
      <w:r w:rsidRPr="00C25C07">
        <w:t xml:space="preserve">ETKİNİZ EU Programme Help Desk: Etkiniz EU Programme Help Desk provides service from 13:30 to 16:30 each weekday. This unit which provides service through telephone and e-mail replies questions about the programme. </w:t>
      </w:r>
    </w:p>
    <w:p w14:paraId="1A89F494" w14:textId="01B883F4" w:rsidR="006F47F0" w:rsidRPr="00C25C07" w:rsidRDefault="00CD7A60" w:rsidP="00CD575C">
      <w:pPr>
        <w:pStyle w:val="ListParagraph"/>
        <w:numPr>
          <w:ilvl w:val="0"/>
          <w:numId w:val="30"/>
        </w:numPr>
        <w:spacing w:before="240" w:after="240" w:line="240" w:lineRule="auto"/>
        <w:contextualSpacing w:val="0"/>
        <w:jc w:val="both"/>
      </w:pPr>
      <w:r w:rsidRPr="00C25C07">
        <w:rPr>
          <w:b/>
          <w:bCs/>
        </w:rPr>
        <w:t xml:space="preserve">Transfer and/or </w:t>
      </w:r>
      <w:r w:rsidR="00180B08" w:rsidRPr="00C25C07">
        <w:rPr>
          <w:b/>
          <w:bCs/>
        </w:rPr>
        <w:t xml:space="preserve">Sharing of Personal Data </w:t>
      </w:r>
    </w:p>
    <w:p w14:paraId="37D4E7C9" w14:textId="483A9CA2" w:rsidR="00180B08" w:rsidRPr="00C25C07" w:rsidRDefault="00180B08" w:rsidP="00CD575C">
      <w:pPr>
        <w:pStyle w:val="ListParagraph"/>
        <w:numPr>
          <w:ilvl w:val="1"/>
          <w:numId w:val="30"/>
        </w:numPr>
        <w:spacing w:before="240" w:after="240" w:line="240" w:lineRule="auto"/>
        <w:jc w:val="both"/>
      </w:pPr>
      <w:r w:rsidRPr="00C25C07">
        <w:t xml:space="preserve">As data owner, by accepting this Clarification Text on Processing and Protection of Personal Data </w:t>
      </w:r>
      <w:r w:rsidR="00A5494B" w:rsidRPr="00C25C07">
        <w:t xml:space="preserve">and General Terms of Use </w:t>
      </w:r>
      <w:r w:rsidRPr="00C25C07">
        <w:t>you will grant approval with direct consent for</w:t>
      </w:r>
      <w:r w:rsidR="00A5494B" w:rsidRPr="00C25C07">
        <w:t xml:space="preserve"> your location data processed by electronic communication operator and shared with us in relation to our </w:t>
      </w:r>
      <w:r w:rsidR="00A5494B" w:rsidRPr="00C25C07">
        <w:lastRenderedPageBreak/>
        <w:t xml:space="preserve">legal relation with electronic communication operator to be </w:t>
      </w:r>
      <w:r w:rsidR="00F53F9B" w:rsidRPr="00C25C07">
        <w:t>processed with the aim of</w:t>
      </w:r>
      <w:r w:rsidR="00A5494B" w:rsidRPr="00C25C07">
        <w:t xml:space="preserve"> present</w:t>
      </w:r>
      <w:r w:rsidR="00F53F9B" w:rsidRPr="00C25C07">
        <w:t>ing</w:t>
      </w:r>
      <w:r w:rsidR="00A5494B" w:rsidRPr="00C25C07">
        <w:t xml:space="preserve"> various advantages</w:t>
      </w:r>
      <w:r w:rsidR="00F53F9B" w:rsidRPr="00C25C07">
        <w:t xml:space="preserve"> to you</w:t>
      </w:r>
      <w:r w:rsidR="00A5494B" w:rsidRPr="00C25C07">
        <w:t xml:space="preserve">, </w:t>
      </w:r>
      <w:r w:rsidR="00F53F9B" w:rsidRPr="00C25C07">
        <w:t>reaching</w:t>
      </w:r>
      <w:r w:rsidR="00A5494B" w:rsidRPr="00C25C07">
        <w:t xml:space="preserve"> promotion, news, announcement, survey and all kinds of electronic commu</w:t>
      </w:r>
      <w:r w:rsidR="00F53F9B" w:rsidRPr="00C25C07">
        <w:t>nication with similar purposes specifically for you and sending other communication messages, developing member experience (including improvement and customisation), ensuring members’ security, detecting fraud, improving services, researching operational assessment, eliminating mistakes, verifying member identities and achieving any purpose indicated in this Text.</w:t>
      </w:r>
    </w:p>
    <w:p w14:paraId="5F3564A1" w14:textId="77777777" w:rsidR="00CD575C" w:rsidRPr="00C25C07" w:rsidRDefault="00CD575C" w:rsidP="00CD575C">
      <w:pPr>
        <w:pStyle w:val="ListParagraph"/>
        <w:spacing w:before="240" w:after="240" w:line="240" w:lineRule="auto"/>
        <w:ind w:left="792"/>
        <w:jc w:val="both"/>
      </w:pPr>
    </w:p>
    <w:p w14:paraId="61B7B2D9" w14:textId="6A93E381" w:rsidR="00185BFA" w:rsidRPr="00C25C07" w:rsidRDefault="00185BFA" w:rsidP="00CD575C">
      <w:pPr>
        <w:pStyle w:val="ListParagraph"/>
        <w:numPr>
          <w:ilvl w:val="1"/>
          <w:numId w:val="30"/>
        </w:numPr>
        <w:spacing w:before="240" w:after="240" w:line="240" w:lineRule="auto"/>
        <w:contextualSpacing w:val="0"/>
        <w:jc w:val="both"/>
      </w:pPr>
      <w:r w:rsidRPr="00C25C07">
        <w:t xml:space="preserve">Besides, name and contact details of member and/or data owner may be shared with paying agencies </w:t>
      </w:r>
      <w:r w:rsidR="00B778DC" w:rsidRPr="00C25C07">
        <w:t xml:space="preserve">for identity verification purposes as per paying agency framework agreement shared within the scope of support provided to the member and Regulation </w:t>
      </w:r>
      <w:r w:rsidR="006C582F" w:rsidRPr="00C25C07">
        <w:t>on Measures regarding Prevention of Laundering the Proceeds of Crime and Financing of Terrorism published in the Official Gazette numbered 26751 and dated 9 January 2008</w:t>
      </w:r>
      <w:r w:rsidR="00B650DB" w:rsidRPr="00C25C07">
        <w:t>.</w:t>
      </w:r>
    </w:p>
    <w:p w14:paraId="4B5DEC3D" w14:textId="69125B5F" w:rsidR="00B650DB" w:rsidRPr="00C25C07" w:rsidRDefault="00B650DB" w:rsidP="00CD575C">
      <w:pPr>
        <w:pStyle w:val="ListParagraph"/>
        <w:numPr>
          <w:ilvl w:val="1"/>
          <w:numId w:val="30"/>
        </w:numPr>
        <w:spacing w:before="240" w:after="240" w:line="240" w:lineRule="auto"/>
        <w:contextualSpacing w:val="0"/>
        <w:jc w:val="both"/>
      </w:pPr>
      <w:r w:rsidRPr="00C25C07">
        <w:t>The SI</w:t>
      </w:r>
      <w:r w:rsidR="006F47F0" w:rsidRPr="00C25C07">
        <w:t>TE</w:t>
      </w:r>
      <w:r w:rsidRPr="00C25C07">
        <w:t xml:space="preserve"> may share your personal data and </w:t>
      </w:r>
      <w:r w:rsidR="0095314C" w:rsidRPr="00C25C07">
        <w:t>traffic</w:t>
      </w:r>
      <w:r w:rsidRPr="00C25C07">
        <w:t xml:space="preserve"> information such as navigation with public institutions and organisations authorised to require such information legally for your security and </w:t>
      </w:r>
      <w:r w:rsidR="0095314C" w:rsidRPr="00C25C07">
        <w:t>fulfilment</w:t>
      </w:r>
      <w:r w:rsidRPr="00C25C07">
        <w:t xml:space="preserve"> of its obligation under the law</w:t>
      </w:r>
      <w:r w:rsidR="00700C67" w:rsidRPr="00C25C07">
        <w:t xml:space="preserve"> (in cases of fight against crime, threat against state and public security).</w:t>
      </w:r>
      <w:r w:rsidRPr="00C25C07">
        <w:t xml:space="preserve">  </w:t>
      </w:r>
    </w:p>
    <w:p w14:paraId="57287E6A" w14:textId="53C8C471" w:rsidR="006F47F0" w:rsidRPr="00C25C07" w:rsidRDefault="00700C67" w:rsidP="00CD575C">
      <w:pPr>
        <w:pStyle w:val="ListParagraph"/>
        <w:numPr>
          <w:ilvl w:val="1"/>
          <w:numId w:val="30"/>
        </w:numPr>
        <w:spacing w:before="240" w:after="240" w:line="240" w:lineRule="auto"/>
        <w:contextualSpacing w:val="0"/>
        <w:jc w:val="both"/>
      </w:pPr>
      <w:r w:rsidRPr="00C25C07">
        <w:t xml:space="preserve">As explained in detail in Article 8, your personal data obtained through cookies stored on your device may be shared with third parties within the scope and purposes set out in this Text. </w:t>
      </w:r>
    </w:p>
    <w:p w14:paraId="47867B61" w14:textId="1E616455" w:rsidR="006F47F0" w:rsidRPr="00C25C07" w:rsidRDefault="00700C67" w:rsidP="00CD575C">
      <w:pPr>
        <w:pStyle w:val="ListParagraph"/>
        <w:numPr>
          <w:ilvl w:val="1"/>
          <w:numId w:val="30"/>
        </w:numPr>
        <w:spacing w:before="240" w:after="240" w:line="240" w:lineRule="auto"/>
        <w:contextualSpacing w:val="0"/>
        <w:jc w:val="both"/>
      </w:pPr>
      <w:r w:rsidRPr="00C25C07">
        <w:t xml:space="preserve">The SITE may transfer personal data to third parties within the country in line with the categories given above </w:t>
      </w:r>
      <w:r w:rsidR="003376BF" w:rsidRPr="00C25C07">
        <w:t xml:space="preserve">as well as abroad. </w:t>
      </w:r>
      <w:r w:rsidRPr="00C25C07">
        <w:t xml:space="preserve">  </w:t>
      </w:r>
    </w:p>
    <w:p w14:paraId="04FCB5A8" w14:textId="5277B62A" w:rsidR="006F47F0" w:rsidRPr="00C25C07" w:rsidRDefault="003376BF" w:rsidP="00CD575C">
      <w:pPr>
        <w:pStyle w:val="ListParagraph"/>
        <w:numPr>
          <w:ilvl w:val="0"/>
          <w:numId w:val="30"/>
        </w:numPr>
        <w:spacing w:before="240" w:after="240" w:line="240" w:lineRule="auto"/>
        <w:ind w:left="426" w:hanging="426"/>
        <w:contextualSpacing w:val="0"/>
        <w:jc w:val="both"/>
      </w:pPr>
      <w:r w:rsidRPr="00C25C07">
        <w:rPr>
          <w:b/>
          <w:bCs/>
        </w:rPr>
        <w:t xml:space="preserve">Record Retention Period </w:t>
      </w:r>
    </w:p>
    <w:p w14:paraId="6FFFA5C2" w14:textId="228DC013" w:rsidR="0095314C" w:rsidRPr="00C25C07" w:rsidRDefault="0095314C">
      <w:pPr>
        <w:spacing w:before="240" w:after="240" w:line="240" w:lineRule="auto"/>
        <w:jc w:val="both"/>
      </w:pPr>
      <w:r w:rsidRPr="00C25C07">
        <w:t xml:space="preserve">Your personal data will be stored until maximum time set out in relevant legislation or for their purpose of being processed and until legal term of limitations. </w:t>
      </w:r>
    </w:p>
    <w:p w14:paraId="222A560B" w14:textId="6B5A55CB" w:rsidR="006F47F0" w:rsidRPr="00C25C07" w:rsidRDefault="00D15479" w:rsidP="00CD575C">
      <w:pPr>
        <w:pStyle w:val="ListParagraph"/>
        <w:numPr>
          <w:ilvl w:val="0"/>
          <w:numId w:val="30"/>
        </w:numPr>
        <w:spacing w:before="240" w:after="240" w:line="240" w:lineRule="auto"/>
        <w:ind w:left="426" w:hanging="426"/>
        <w:contextualSpacing w:val="0"/>
        <w:jc w:val="both"/>
      </w:pPr>
      <w:r w:rsidRPr="00C25C07">
        <w:rPr>
          <w:b/>
          <w:bCs/>
        </w:rPr>
        <w:t>Cookie Policy</w:t>
      </w:r>
    </w:p>
    <w:p w14:paraId="330E5D9D" w14:textId="68D2C9A5" w:rsidR="0095314C" w:rsidRPr="00C25C07" w:rsidRDefault="0095314C" w:rsidP="009C3B64">
      <w:pPr>
        <w:spacing w:before="240" w:after="240" w:line="240" w:lineRule="auto"/>
        <w:jc w:val="both"/>
      </w:pPr>
      <w:r w:rsidRPr="00C25C07">
        <w:t>Cookies are text files</w:t>
      </w:r>
      <w:r w:rsidR="00A97C54" w:rsidRPr="00C25C07">
        <w:t xml:space="preserve"> that contain a tiny information bit </w:t>
      </w:r>
      <w:r w:rsidR="00CE479B" w:rsidRPr="00C25C07">
        <w:t>installed</w:t>
      </w:r>
      <w:r w:rsidR="00A97C54" w:rsidRPr="00C25C07">
        <w:t xml:space="preserve"> by your web browser and stored on your computer, mobile phone or tablet when you visit the SITE or </w:t>
      </w:r>
      <w:r w:rsidR="00CE479B" w:rsidRPr="00C25C07">
        <w:t xml:space="preserve">download mobile application on your mobile phone or tablet. </w:t>
      </w:r>
      <w:r w:rsidR="00A97C54" w:rsidRPr="00C25C07">
        <w:t xml:space="preserve">  </w:t>
      </w:r>
      <w:r w:rsidRPr="00C25C07">
        <w:t xml:space="preserve"> </w:t>
      </w:r>
    </w:p>
    <w:p w14:paraId="30C36C15" w14:textId="5982A771" w:rsidR="0095314C" w:rsidRPr="00C25C07" w:rsidRDefault="00CE479B" w:rsidP="009C3B64">
      <w:pPr>
        <w:spacing w:before="240" w:after="240" w:line="240" w:lineRule="auto"/>
        <w:jc w:val="both"/>
      </w:pPr>
      <w:r w:rsidRPr="00C25C07">
        <w:t xml:space="preserve">The SITE will collect, process and safely store your navigation information with the aim of providing you better service, making you benefit from membership advantages and within its legal obligation on the condition that it will not be utilised out of the scope and aims set out in this Text. The SITE may </w:t>
      </w:r>
      <w:r w:rsidR="00D42D79" w:rsidRPr="00C25C07">
        <w:t>match information collected from you with different methods or in different times, including information collected online and offline, and may use this information together with information obtained from other sources like third parties. Besides, SITE cookies may be used to activate “advertisement technology” in order to present your advertisements that it thinks they might be of interest to you when you visit search engines and/or the SITE. The SITE uses session cookies and persistent cookies. Session cookie terminates when you close web browser. Persistent cookie, on the other hand, stays on your hard disk for a long time. By following instructions provided in “Help” file of your web browser or visiting “</w:t>
      </w:r>
      <w:hyperlink r:id="rId7" w:history="1">
        <w:r w:rsidR="00D42D79" w:rsidRPr="00C25C07">
          <w:rPr>
            <w:rStyle w:val="Hyperlink"/>
          </w:rPr>
          <w:t>www.</w:t>
        </w:r>
        <w:r w:rsidR="00D42D79" w:rsidRPr="00C25C07">
          <w:rPr>
            <w:rStyle w:val="Hyperlink"/>
            <w:bCs/>
          </w:rPr>
          <w:t>allaboutcookies</w:t>
        </w:r>
        <w:r w:rsidR="00D42D79" w:rsidRPr="00C25C07">
          <w:rPr>
            <w:rStyle w:val="Hyperlink"/>
          </w:rPr>
          <w:t>.</w:t>
        </w:r>
        <w:r w:rsidR="00D42D79" w:rsidRPr="00C25C07">
          <w:rPr>
            <w:rStyle w:val="Hyperlink"/>
            <w:bCs/>
          </w:rPr>
          <w:t>org</w:t>
        </w:r>
        <w:r w:rsidR="00D42D79" w:rsidRPr="00C25C07">
          <w:rPr>
            <w:rStyle w:val="Hyperlink"/>
          </w:rPr>
          <w:t>/</w:t>
        </w:r>
      </w:hyperlink>
      <w:r w:rsidR="00D42D79" w:rsidRPr="00C25C07">
        <w:rPr>
          <w:i/>
          <w:iCs/>
        </w:rPr>
        <w:t>”</w:t>
      </w:r>
      <w:r w:rsidR="00D42D79" w:rsidRPr="00C25C07">
        <w:t> and “</w:t>
      </w:r>
      <w:hyperlink r:id="rId8" w:history="1">
        <w:r w:rsidR="00D42D79" w:rsidRPr="00C25C07">
          <w:rPr>
            <w:rStyle w:val="Hyperlink"/>
          </w:rPr>
          <w:t>http://www.youronlinechoices.eu</w:t>
        </w:r>
      </w:hyperlink>
      <w:r w:rsidR="00D42D79" w:rsidRPr="00C25C07">
        <w:rPr>
          <w:rStyle w:val="Hyperlink"/>
          <w:u w:val="none"/>
        </w:rPr>
        <w:t xml:space="preserve"> </w:t>
      </w:r>
      <w:r w:rsidR="00D42D79" w:rsidRPr="00C25C07">
        <w:t xml:space="preserve">links, you may remove persistent cookies and refuse both session cookies and persistent cookies. If you refuse persistent cookies or session cookies, you can continue to use the SITE; however, you may not be able to access all functions of the SITE or may have limited access. </w:t>
      </w:r>
    </w:p>
    <w:p w14:paraId="507A60CA" w14:textId="1CC51589" w:rsidR="006F47F0" w:rsidRPr="00E13E41" w:rsidRDefault="00D42D79" w:rsidP="00CD575C">
      <w:pPr>
        <w:pStyle w:val="ListParagraph"/>
        <w:numPr>
          <w:ilvl w:val="0"/>
          <w:numId w:val="30"/>
        </w:numPr>
        <w:spacing w:before="240" w:after="240" w:line="240" w:lineRule="auto"/>
        <w:ind w:left="426" w:hanging="426"/>
        <w:contextualSpacing w:val="0"/>
        <w:jc w:val="both"/>
        <w:rPr>
          <w:b/>
          <w:bCs/>
        </w:rPr>
      </w:pPr>
      <w:r w:rsidRPr="00E13E41">
        <w:rPr>
          <w:b/>
          <w:bCs/>
        </w:rPr>
        <w:t xml:space="preserve">Measures </w:t>
      </w:r>
      <w:r w:rsidR="000010C8" w:rsidRPr="00E13E41">
        <w:rPr>
          <w:b/>
          <w:bCs/>
        </w:rPr>
        <w:t>on Personal Data Protection</w:t>
      </w:r>
    </w:p>
    <w:p w14:paraId="01E0122F" w14:textId="723E2FBE" w:rsidR="006F47F0" w:rsidRPr="00C25C07" w:rsidRDefault="0053309D" w:rsidP="009C3B64">
      <w:pPr>
        <w:spacing w:before="240" w:after="240" w:line="240" w:lineRule="auto"/>
        <w:jc w:val="both"/>
      </w:pPr>
      <w:bookmarkStart w:id="0" w:name="_GoBack"/>
      <w:bookmarkEnd w:id="0"/>
      <w:r w:rsidRPr="00C25C07">
        <w:lastRenderedPageBreak/>
        <w:t xml:space="preserve">Personal data protection is an important matter for the SITE. It takes all due measures against unauthorised access to personal data or loss, misuse, disclosure, amendment or disposal of such information. While storing personal data, the SITE uses generally accepted security technology standards such as firewalls and Secure Socket Layer (SSL) encryption. In addition to this, while sending your personal data to the SITE, this data is transferred though SSL. The SITE undertakes to keep your personal data confidential, to take all necessary technical and administrative measures for ensuring confidentiality and security and exercising due diligence. </w:t>
      </w:r>
      <w:r w:rsidR="00D5358D" w:rsidRPr="00C25C07">
        <w:t>If personal data is damaged or captured by third parties as a result of attacks carried out against website and system despite</w:t>
      </w:r>
      <w:r w:rsidRPr="00C25C07">
        <w:t xml:space="preserve"> all necessar</w:t>
      </w:r>
      <w:r w:rsidR="00D5358D" w:rsidRPr="00C25C07">
        <w:t xml:space="preserve">y information security measures taken by the SITE, it will immediately inform you and Personal Data Protection Commission about such situation. </w:t>
      </w:r>
    </w:p>
    <w:p w14:paraId="1A94668D" w14:textId="107185E2" w:rsidR="007A1F7E" w:rsidRPr="00C25C07" w:rsidRDefault="00D5358D" w:rsidP="00CD575C">
      <w:pPr>
        <w:pStyle w:val="ListParagraph"/>
        <w:numPr>
          <w:ilvl w:val="0"/>
          <w:numId w:val="30"/>
        </w:numPr>
        <w:spacing w:before="240" w:after="240" w:line="240" w:lineRule="auto"/>
        <w:ind w:left="426" w:hanging="426"/>
        <w:contextualSpacing w:val="0"/>
        <w:jc w:val="both"/>
      </w:pPr>
      <w:r w:rsidRPr="00C25C07">
        <w:rPr>
          <w:b/>
          <w:bCs/>
        </w:rPr>
        <w:t>Rights of Personal Data Owner as Set Out in Article 11 of PDPL</w:t>
      </w:r>
    </w:p>
    <w:p w14:paraId="6E29F4EF" w14:textId="195B1286" w:rsidR="00D5358D" w:rsidRPr="00C25C07" w:rsidRDefault="00D5358D" w:rsidP="007A1F7E">
      <w:pPr>
        <w:spacing w:before="240" w:after="240" w:line="240" w:lineRule="auto"/>
        <w:jc w:val="both"/>
      </w:pPr>
      <w:r w:rsidRPr="00C25C07">
        <w:t xml:space="preserve">As personal data owners, if you forward your requests about your rights to the SITE or ETKİNİZ Help Desk through methods regulated in this Text below, the SITE will conclude such request freely within thirty days at the latest according to nature of request. However, if a fee is foreseen by Personal Data Protection Commission, </w:t>
      </w:r>
      <w:r w:rsidR="00C12ACA" w:rsidRPr="00C25C07">
        <w:t xml:space="preserve">fee set out in the tariff by the SITE will be requested. In this regard, personal data owners have the following rights:  </w:t>
      </w:r>
      <w:r w:rsidRPr="00C25C07">
        <w:t xml:space="preserve">  </w:t>
      </w:r>
    </w:p>
    <w:p w14:paraId="074DD594" w14:textId="565971DC" w:rsidR="007A1F7E" w:rsidRPr="00C25C07" w:rsidRDefault="00C12ACA" w:rsidP="007A1F7E">
      <w:pPr>
        <w:numPr>
          <w:ilvl w:val="0"/>
          <w:numId w:val="27"/>
        </w:numPr>
        <w:spacing w:before="240" w:after="240" w:line="240" w:lineRule="auto"/>
        <w:jc w:val="both"/>
      </w:pPr>
      <w:r w:rsidRPr="00C25C07">
        <w:t>To learn if personal data is processed or not</w:t>
      </w:r>
      <w:r w:rsidR="007A1F7E" w:rsidRPr="00C25C07">
        <w:t>,</w:t>
      </w:r>
    </w:p>
    <w:p w14:paraId="50073BA6" w14:textId="3E4CBC59" w:rsidR="007A1F7E" w:rsidRPr="00C25C07" w:rsidRDefault="00C12ACA" w:rsidP="007A1F7E">
      <w:pPr>
        <w:numPr>
          <w:ilvl w:val="0"/>
          <w:numId w:val="27"/>
        </w:numPr>
        <w:spacing w:before="240" w:after="240" w:line="240" w:lineRule="auto"/>
        <w:jc w:val="both"/>
      </w:pPr>
      <w:r w:rsidRPr="00C25C07">
        <w:t xml:space="preserve">If personal data is processed, to request information on its nature, </w:t>
      </w:r>
    </w:p>
    <w:p w14:paraId="40882194" w14:textId="5C9BC5DB" w:rsidR="007A1F7E" w:rsidRPr="00C25C07" w:rsidRDefault="00C12ACA" w:rsidP="007A1F7E">
      <w:pPr>
        <w:numPr>
          <w:ilvl w:val="0"/>
          <w:numId w:val="27"/>
        </w:numPr>
        <w:spacing w:before="240" w:after="240" w:line="240" w:lineRule="auto"/>
        <w:jc w:val="both"/>
      </w:pPr>
      <w:r w:rsidRPr="00C25C07">
        <w:t xml:space="preserve">To learn why personal data is processed and if it is used in compliance with its purpose, </w:t>
      </w:r>
    </w:p>
    <w:p w14:paraId="417CEF2D" w14:textId="184BB141" w:rsidR="007A1F7E" w:rsidRPr="00C25C07" w:rsidRDefault="00C12ACA" w:rsidP="007A1F7E">
      <w:pPr>
        <w:numPr>
          <w:ilvl w:val="0"/>
          <w:numId w:val="27"/>
        </w:numPr>
        <w:spacing w:before="240" w:after="240" w:line="240" w:lineRule="auto"/>
        <w:jc w:val="both"/>
      </w:pPr>
      <w:r w:rsidRPr="00C25C07">
        <w:t xml:space="preserve">To know national and international third parties to whom such personal data is transferred to, </w:t>
      </w:r>
    </w:p>
    <w:p w14:paraId="3E62E699" w14:textId="5FC785A8" w:rsidR="00C12ACA" w:rsidRPr="00C25C07" w:rsidRDefault="00C12ACA" w:rsidP="007A1F7E">
      <w:pPr>
        <w:numPr>
          <w:ilvl w:val="0"/>
          <w:numId w:val="27"/>
        </w:numPr>
        <w:spacing w:before="240" w:after="240" w:line="240" w:lineRule="auto"/>
        <w:jc w:val="both"/>
      </w:pPr>
      <w:r w:rsidRPr="00C25C07">
        <w:t xml:space="preserve">If personal data is processed incompletely or improperly, to demand its correction and inform third parties to whom such personal data is transferred about action taken in this scope, </w:t>
      </w:r>
    </w:p>
    <w:p w14:paraId="70F064F7" w14:textId="55CB840F" w:rsidR="007A1F7E" w:rsidRPr="00C25C07" w:rsidRDefault="00C12ACA" w:rsidP="007A1F7E">
      <w:pPr>
        <w:numPr>
          <w:ilvl w:val="0"/>
          <w:numId w:val="27"/>
        </w:numPr>
        <w:spacing w:before="240" w:after="240" w:line="240" w:lineRule="auto"/>
        <w:jc w:val="both"/>
      </w:pPr>
      <w:r w:rsidRPr="00C25C07">
        <w:t xml:space="preserve">Although personal data is processed in compliance with provisions of PDPL and other relevant laws, to demand elimination or removal of personal data if reasons requiring such data to be processed are no longer in effect and inform third parties to whom such personal data is transferred about action taken in this scope, </w:t>
      </w:r>
    </w:p>
    <w:p w14:paraId="515E4CD8" w14:textId="151F5840" w:rsidR="007A1F7E" w:rsidRPr="00C25C07" w:rsidRDefault="00AD5C79" w:rsidP="007A1F7E">
      <w:pPr>
        <w:numPr>
          <w:ilvl w:val="0"/>
          <w:numId w:val="27"/>
        </w:numPr>
        <w:spacing w:before="240" w:after="240" w:line="240" w:lineRule="auto"/>
        <w:jc w:val="both"/>
      </w:pPr>
      <w:r w:rsidRPr="00C25C07">
        <w:t xml:space="preserve">To object a conclusion against data owner by means of analysis of processed data through exclusively automatic systems, </w:t>
      </w:r>
    </w:p>
    <w:p w14:paraId="29B6D0B7" w14:textId="04A911F9" w:rsidR="007A1F7E" w:rsidRPr="00C25C07" w:rsidRDefault="00AD5C79" w:rsidP="007A1F7E">
      <w:pPr>
        <w:numPr>
          <w:ilvl w:val="0"/>
          <w:numId w:val="27"/>
        </w:numPr>
        <w:spacing w:before="240" w:after="240" w:line="240" w:lineRule="auto"/>
        <w:jc w:val="both"/>
      </w:pPr>
      <w:r w:rsidRPr="00C25C07">
        <w:t xml:space="preserve">To demand recovery of loss if data owner incurs loss as a result of illegal processing of personal data. </w:t>
      </w:r>
    </w:p>
    <w:p w14:paraId="05D865B3" w14:textId="1194735F" w:rsidR="00BD254C" w:rsidRPr="00C25C07" w:rsidRDefault="00BD254C" w:rsidP="007A1F7E">
      <w:pPr>
        <w:spacing w:before="240" w:after="240" w:line="240" w:lineRule="auto"/>
        <w:jc w:val="both"/>
      </w:pPr>
      <w:r w:rsidRPr="00C25C07">
        <w:t xml:space="preserve">Besides, if your personal data is processed incompletely or improperly or if there is a change regarding your processed personal data, you can apply in written to ETKİNİZ Help Desk to change or update such data. </w:t>
      </w:r>
    </w:p>
    <w:p w14:paraId="0F6B0F6A" w14:textId="0BD062CA" w:rsidR="007A1F7E" w:rsidRPr="00C25C07" w:rsidRDefault="00BD254C" w:rsidP="007A1F7E">
      <w:pPr>
        <w:spacing w:before="240" w:after="240" w:line="240" w:lineRule="auto"/>
        <w:jc w:val="both"/>
      </w:pPr>
      <w:r w:rsidRPr="00C25C07">
        <w:t xml:space="preserve">According to Article 13/1 of PDPL, you can forward your demand to </w:t>
      </w:r>
      <w:r w:rsidR="00116E88" w:rsidRPr="00C25C07">
        <w:t>exercise</w:t>
      </w:r>
      <w:r w:rsidRPr="00C25C07">
        <w:t xml:space="preserve"> y</w:t>
      </w:r>
      <w:r w:rsidR="00116E88" w:rsidRPr="00C25C07">
        <w:t xml:space="preserve">our rights indicated above in written or through other methods set out by Personal Data Protection Commission. In this framework, channels and procedures that you can forward your application in written with regard to applications you will make to the SITE within the scope of Article 11 of PDPL are given below. </w:t>
      </w:r>
    </w:p>
    <w:p w14:paraId="193B0A7C" w14:textId="12944AAE" w:rsidR="007A1F7E" w:rsidRPr="00C25C07" w:rsidRDefault="00116E88" w:rsidP="007A1F7E">
      <w:pPr>
        <w:spacing w:before="240" w:after="240" w:line="240" w:lineRule="auto"/>
        <w:jc w:val="both"/>
      </w:pPr>
      <w:r w:rsidRPr="00C25C07">
        <w:lastRenderedPageBreak/>
        <w:t xml:space="preserve">In order to exercise your rights indicated above, you can </w:t>
      </w:r>
      <w:r w:rsidR="000E6DAC" w:rsidRPr="00C25C07">
        <w:t xml:space="preserve">submit your demand including your explanations about your right you request to exercise among rights set out in Article 11 of PDPL together with information necessary for identifying your </w:t>
      </w:r>
      <w:r w:rsidR="00A465D2" w:rsidRPr="00C25C07">
        <w:t xml:space="preserve">identity by filling out </w:t>
      </w:r>
      <w:r w:rsidRPr="00C25C07">
        <w:t>th</w:t>
      </w:r>
      <w:r w:rsidR="00A465D2" w:rsidRPr="00C25C07">
        <w:t xml:space="preserve">e Application Form in Annex-1 or personally deliver a signed copy of the form to the address “Mahatma Gandi Caddesi, No: 102/2 Gaziosmanpaşa 06700 Çankaya/Ankara” together with documents identifying your identity, or send relevant form through notary or other methods set out in PDPL or secure e-mail with electronic signature to </w:t>
      </w:r>
      <w:hyperlink r:id="rId9" w:history="1">
        <w:r w:rsidR="00A465D2" w:rsidRPr="00C25C07">
          <w:rPr>
            <w:rStyle w:val="Hyperlink"/>
            <w:rFonts w:ascii="Calibri" w:hAnsi="Calibri" w:cs="Calibri"/>
          </w:rPr>
          <w:t>bilgi@etkiniz.eu</w:t>
        </w:r>
      </w:hyperlink>
      <w:r w:rsidR="00A465D2" w:rsidRPr="00C25C07">
        <w:rPr>
          <w:rFonts w:ascii="Calibri" w:hAnsi="Calibri" w:cs="Calibri"/>
          <w:color w:val="000000"/>
        </w:rPr>
        <w:t xml:space="preserve"> or </w:t>
      </w:r>
      <w:hyperlink r:id="rId10" w:history="1">
        <w:r w:rsidR="00A465D2" w:rsidRPr="00C25C07">
          <w:rPr>
            <w:rStyle w:val="Hyperlink"/>
            <w:rFonts w:ascii="Calibri" w:hAnsi="Calibri" w:cs="Calibri"/>
          </w:rPr>
          <w:t>info@etkiniz.eu</w:t>
        </w:r>
      </w:hyperlink>
      <w:r w:rsidR="00A465D2" w:rsidRPr="00C25C07">
        <w:t xml:space="preserve">. </w:t>
      </w:r>
    </w:p>
    <w:p w14:paraId="53BE3DC8" w14:textId="462608B3" w:rsidR="007A1F7E" w:rsidRPr="00C25C07" w:rsidRDefault="00A465D2" w:rsidP="00CD575C">
      <w:pPr>
        <w:pStyle w:val="ListParagraph"/>
        <w:numPr>
          <w:ilvl w:val="0"/>
          <w:numId w:val="30"/>
        </w:numPr>
        <w:spacing w:before="240" w:after="240" w:line="240" w:lineRule="auto"/>
        <w:ind w:left="284"/>
        <w:contextualSpacing w:val="0"/>
        <w:jc w:val="both"/>
      </w:pPr>
      <w:r w:rsidRPr="00C25C07">
        <w:rPr>
          <w:b/>
          <w:bCs/>
        </w:rPr>
        <w:t>Amendments</w:t>
      </w:r>
    </w:p>
    <w:p w14:paraId="213BE037" w14:textId="24E1B08D" w:rsidR="00A465D2" w:rsidRPr="00C25C07" w:rsidRDefault="00A465D2" w:rsidP="007A1F7E">
      <w:pPr>
        <w:spacing w:before="240" w:after="240" w:line="240" w:lineRule="auto"/>
        <w:jc w:val="both"/>
      </w:pPr>
      <w:r w:rsidRPr="00C25C07">
        <w:t>The SITE may always make amendments to this Text. These amendments will immediately enter into effect when amended new Clarification Text on Processing and Protection of Personal Data is uploaded to “</w:t>
      </w:r>
      <w:hyperlink r:id="rId11" w:history="1">
        <w:r w:rsidRPr="00C25C07">
          <w:rPr>
            <w:rStyle w:val="Hyperlink"/>
          </w:rPr>
          <w:t>http://etkiniz.eu/</w:t>
        </w:r>
      </w:hyperlink>
      <w:r w:rsidRPr="00C25C07">
        <w:t xml:space="preserve">” website. In order for you to be aware of these amendments in this Text, you will be informed accordingly. </w:t>
      </w:r>
    </w:p>
    <w:p w14:paraId="0E7FC370" w14:textId="2E43C4D9" w:rsidR="007A1F7E" w:rsidRPr="00C25C07" w:rsidRDefault="00A465D2" w:rsidP="00CD575C">
      <w:pPr>
        <w:pStyle w:val="ListParagraph"/>
        <w:numPr>
          <w:ilvl w:val="0"/>
          <w:numId w:val="30"/>
        </w:numPr>
        <w:spacing w:before="240" w:after="240" w:line="240" w:lineRule="auto"/>
        <w:ind w:left="426" w:hanging="426"/>
        <w:contextualSpacing w:val="0"/>
        <w:jc w:val="both"/>
      </w:pPr>
      <w:r w:rsidRPr="00C25C07">
        <w:rPr>
          <w:b/>
          <w:bCs/>
        </w:rPr>
        <w:t>Law to be Applied, Competent Court and Execution Offices</w:t>
      </w:r>
    </w:p>
    <w:p w14:paraId="59B92D54" w14:textId="63DE8C68" w:rsidR="00A465D2" w:rsidRPr="00C25C07" w:rsidRDefault="00A465D2" w:rsidP="009C3B64">
      <w:pPr>
        <w:spacing w:before="240" w:after="240" w:line="240" w:lineRule="auto"/>
        <w:jc w:val="both"/>
      </w:pPr>
      <w:r w:rsidRPr="00C25C07">
        <w:t xml:space="preserve">This Clarification Text on Processing and Protection of Personal Data </w:t>
      </w:r>
      <w:r w:rsidR="00ED5316" w:rsidRPr="00C25C07">
        <w:t xml:space="preserve">is subject to the laws of Republic of Turkey; Ankara Central Court and Execution Offices will govern in case of any dispute arising from the application of this Text. </w:t>
      </w:r>
    </w:p>
    <w:p w14:paraId="4177284E" w14:textId="21751C3B" w:rsidR="002F5529" w:rsidRPr="00C25C07" w:rsidRDefault="002F5529" w:rsidP="009C3B64">
      <w:pPr>
        <w:spacing w:before="240" w:after="240" w:line="240" w:lineRule="auto"/>
        <w:jc w:val="both"/>
      </w:pPr>
    </w:p>
    <w:p w14:paraId="23505860" w14:textId="0CC279FC" w:rsidR="006A5D8F" w:rsidRPr="00C25C07" w:rsidRDefault="00ED5316" w:rsidP="006A5D8F">
      <w:pPr>
        <w:pStyle w:val="Heading1"/>
        <w:spacing w:before="144"/>
        <w:ind w:left="0" w:firstLine="0"/>
        <w:rPr>
          <w:rFonts w:asciiTheme="minorHAnsi" w:hAnsiTheme="minorHAnsi" w:cstheme="minorHAnsi"/>
          <w:sz w:val="20"/>
          <w:szCs w:val="20"/>
          <w:lang w:val="en-GB"/>
        </w:rPr>
      </w:pPr>
      <w:r w:rsidRPr="00C25C07">
        <w:rPr>
          <w:rFonts w:asciiTheme="minorHAnsi" w:hAnsiTheme="minorHAnsi" w:cstheme="minorHAnsi"/>
          <w:w w:val="105"/>
          <w:sz w:val="20"/>
          <w:szCs w:val="20"/>
          <w:lang w:val="en-GB"/>
        </w:rPr>
        <w:t>ANNEX</w:t>
      </w:r>
      <w:r w:rsidR="006A5D8F" w:rsidRPr="00C25C07">
        <w:rPr>
          <w:rFonts w:asciiTheme="minorHAnsi" w:hAnsiTheme="minorHAnsi" w:cstheme="minorHAnsi"/>
          <w:w w:val="105"/>
          <w:sz w:val="20"/>
          <w:szCs w:val="20"/>
          <w:lang w:val="en-GB"/>
        </w:rPr>
        <w:t xml:space="preserve">-1     </w:t>
      </w:r>
      <w:r w:rsidRPr="00C25C07">
        <w:rPr>
          <w:rFonts w:asciiTheme="minorHAnsi" w:hAnsiTheme="minorHAnsi" w:cstheme="minorHAnsi"/>
          <w:w w:val="105"/>
          <w:sz w:val="20"/>
          <w:szCs w:val="20"/>
          <w:lang w:val="en-GB"/>
        </w:rPr>
        <w:t>APPLICATION FORM</w:t>
      </w:r>
    </w:p>
    <w:p w14:paraId="1BCE6222" w14:textId="72528ABC" w:rsidR="00ED5316" w:rsidRPr="00C25C07" w:rsidRDefault="00ED5316" w:rsidP="006A5D8F">
      <w:pPr>
        <w:pStyle w:val="BodyText"/>
        <w:spacing w:before="144" w:line="290" w:lineRule="auto"/>
        <w:ind w:left="115" w:right="110"/>
        <w:jc w:val="both"/>
        <w:rPr>
          <w:rFonts w:asciiTheme="minorHAnsi" w:hAnsiTheme="minorHAnsi" w:cstheme="minorHAnsi"/>
          <w:w w:val="105"/>
          <w:sz w:val="20"/>
          <w:szCs w:val="20"/>
          <w:lang w:val="en-GB"/>
        </w:rPr>
      </w:pPr>
      <w:r w:rsidRPr="00C25C07">
        <w:rPr>
          <w:rFonts w:asciiTheme="minorHAnsi" w:hAnsiTheme="minorHAnsi" w:cstheme="minorHAnsi"/>
          <w:w w:val="105"/>
          <w:sz w:val="20"/>
          <w:szCs w:val="20"/>
          <w:lang w:val="en-GB"/>
        </w:rPr>
        <w:t>This form is prepared in order to facilitate exercising your right to demand information by making application to Data Supervisor as per Article 11 of Personal Data Protection Law. For detailed information about the process of personal data processing and the process after your application that you will make with this form, please examine “</w:t>
      </w:r>
      <w:r w:rsidRPr="00C25C07">
        <w:rPr>
          <w:rFonts w:asciiTheme="minorHAnsi" w:hAnsiTheme="minorHAnsi" w:cstheme="minorHAnsi"/>
          <w:i/>
          <w:w w:val="105"/>
          <w:sz w:val="20"/>
          <w:szCs w:val="20"/>
          <w:lang w:val="en-GB"/>
        </w:rPr>
        <w:t>Policy on Protection, Processing, Storing and Destruction of Personal Data</w:t>
      </w:r>
      <w:r w:rsidRPr="00C25C07">
        <w:rPr>
          <w:rFonts w:asciiTheme="minorHAnsi" w:hAnsiTheme="minorHAnsi" w:cstheme="minorHAnsi"/>
          <w:w w:val="105"/>
          <w:sz w:val="20"/>
          <w:szCs w:val="20"/>
          <w:lang w:val="en-GB"/>
        </w:rPr>
        <w:t>”</w:t>
      </w:r>
      <w:r w:rsidR="005C009D" w:rsidRPr="00C25C07">
        <w:rPr>
          <w:rFonts w:asciiTheme="minorHAnsi" w:hAnsiTheme="minorHAnsi" w:cstheme="minorHAnsi"/>
          <w:w w:val="105"/>
          <w:sz w:val="20"/>
          <w:szCs w:val="20"/>
          <w:lang w:val="en-GB"/>
        </w:rPr>
        <w:t xml:space="preserve"> (“Policy”)</w:t>
      </w:r>
      <w:r w:rsidRPr="00C25C07">
        <w:rPr>
          <w:rFonts w:asciiTheme="minorHAnsi" w:hAnsiTheme="minorHAnsi" w:cstheme="minorHAnsi"/>
          <w:w w:val="105"/>
          <w:sz w:val="20"/>
          <w:szCs w:val="20"/>
          <w:lang w:val="en-GB"/>
        </w:rPr>
        <w:t xml:space="preserve"> </w:t>
      </w:r>
      <w:r w:rsidR="005C009D" w:rsidRPr="00C25C07">
        <w:rPr>
          <w:rFonts w:asciiTheme="minorHAnsi" w:hAnsiTheme="minorHAnsi" w:cstheme="minorHAnsi"/>
          <w:w w:val="105"/>
          <w:sz w:val="20"/>
          <w:szCs w:val="20"/>
          <w:lang w:val="en-GB"/>
        </w:rPr>
        <w:t>published on the SITE.</w:t>
      </w:r>
      <w:r w:rsidRPr="00C25C07">
        <w:rPr>
          <w:rFonts w:asciiTheme="minorHAnsi" w:hAnsiTheme="minorHAnsi" w:cstheme="minorHAnsi"/>
          <w:w w:val="105"/>
          <w:sz w:val="20"/>
          <w:szCs w:val="20"/>
          <w:lang w:val="en-GB"/>
        </w:rPr>
        <w:t xml:space="preserve"> </w:t>
      </w:r>
    </w:p>
    <w:p w14:paraId="2C3F847F" w14:textId="13BEDA76" w:rsidR="006A5D8F" w:rsidRPr="00C25C07" w:rsidRDefault="005C009D" w:rsidP="006A5D8F">
      <w:pPr>
        <w:pStyle w:val="Heading1"/>
        <w:numPr>
          <w:ilvl w:val="0"/>
          <w:numId w:val="34"/>
        </w:numPr>
        <w:tabs>
          <w:tab w:val="left" w:pos="473"/>
        </w:tabs>
        <w:spacing w:before="144"/>
        <w:rPr>
          <w:rFonts w:asciiTheme="minorHAnsi" w:hAnsiTheme="minorHAnsi" w:cstheme="minorHAnsi"/>
          <w:sz w:val="20"/>
          <w:szCs w:val="20"/>
          <w:lang w:val="en-GB"/>
        </w:rPr>
      </w:pPr>
      <w:r w:rsidRPr="00C25C07">
        <w:rPr>
          <w:rFonts w:asciiTheme="minorHAnsi" w:hAnsiTheme="minorHAnsi" w:cstheme="minorHAnsi"/>
          <w:w w:val="105"/>
          <w:sz w:val="20"/>
          <w:szCs w:val="20"/>
          <w:lang w:val="en-GB"/>
        </w:rPr>
        <w:t>Contact Details of Applicant</w:t>
      </w:r>
    </w:p>
    <w:p w14:paraId="4E00A6FF" w14:textId="07D23155" w:rsidR="005C009D" w:rsidRPr="00C25C07" w:rsidRDefault="005C009D" w:rsidP="006A5D8F">
      <w:pPr>
        <w:pStyle w:val="BodyText"/>
        <w:spacing w:before="144" w:line="288" w:lineRule="auto"/>
        <w:ind w:left="475" w:right="110"/>
        <w:jc w:val="both"/>
        <w:rPr>
          <w:rFonts w:asciiTheme="minorHAnsi" w:hAnsiTheme="minorHAnsi" w:cstheme="minorHAnsi"/>
          <w:w w:val="105"/>
          <w:sz w:val="20"/>
          <w:szCs w:val="20"/>
          <w:lang w:val="en-GB"/>
        </w:rPr>
      </w:pPr>
      <w:r w:rsidRPr="00C25C07">
        <w:rPr>
          <w:rFonts w:asciiTheme="minorHAnsi" w:hAnsiTheme="minorHAnsi" w:cstheme="minorHAnsi"/>
          <w:w w:val="105"/>
          <w:sz w:val="20"/>
          <w:szCs w:val="20"/>
          <w:lang w:val="en-GB"/>
        </w:rPr>
        <w:t xml:space="preserve">This form is necessary for demanded information, accurate identification of your identity, detailed research on your request, and informing you about your application’s conclusion (“Purpose”) and it may be processed for this purpose. Therefore, please provide your personal information accurately and completely. Requested personal data will not be used for purposes other than those to achieve the aforementioned purpose. </w:t>
      </w:r>
    </w:p>
    <w:p w14:paraId="500C8328" w14:textId="77777777" w:rsidR="006A5D8F" w:rsidRPr="00C25C07" w:rsidRDefault="006A5D8F" w:rsidP="006A5D8F">
      <w:pPr>
        <w:pStyle w:val="BodyText"/>
        <w:spacing w:before="144"/>
        <w:ind w:left="0"/>
        <w:rPr>
          <w:rFonts w:asciiTheme="minorHAnsi" w:hAnsiTheme="minorHAnsi" w:cstheme="minorHAnsi"/>
          <w:sz w:val="20"/>
          <w:szCs w:val="20"/>
          <w:lang w:val="en-GB"/>
        </w:rPr>
      </w:pPr>
    </w:p>
    <w:tbl>
      <w:tblPr>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5813"/>
      </w:tblGrid>
      <w:tr w:rsidR="006A5D8F" w:rsidRPr="00C25C07" w14:paraId="5E0DCEE1" w14:textId="77777777" w:rsidTr="00B778DC">
        <w:trPr>
          <w:trHeight w:hRule="exact" w:val="402"/>
        </w:trPr>
        <w:tc>
          <w:tcPr>
            <w:tcW w:w="2386" w:type="dxa"/>
          </w:tcPr>
          <w:p w14:paraId="0B1064CF" w14:textId="2CDABB2C" w:rsidR="006A5D8F" w:rsidRPr="00C25C07" w:rsidRDefault="005C009D" w:rsidP="00B778DC">
            <w:pPr>
              <w:pStyle w:val="TableParagraph"/>
              <w:spacing w:before="144"/>
              <w:ind w:left="105"/>
              <w:rPr>
                <w:rFonts w:asciiTheme="minorHAnsi" w:hAnsiTheme="minorHAnsi" w:cstheme="minorHAnsi"/>
                <w:b/>
                <w:sz w:val="20"/>
                <w:szCs w:val="20"/>
                <w:lang w:val="en-GB"/>
              </w:rPr>
            </w:pPr>
            <w:r w:rsidRPr="00C25C07">
              <w:rPr>
                <w:rFonts w:asciiTheme="minorHAnsi" w:hAnsiTheme="minorHAnsi" w:cstheme="minorHAnsi"/>
                <w:b/>
                <w:w w:val="105"/>
                <w:sz w:val="20"/>
                <w:szCs w:val="20"/>
                <w:lang w:val="en-GB"/>
              </w:rPr>
              <w:t>Name-Surname</w:t>
            </w:r>
            <w:r w:rsidR="006A5D8F" w:rsidRPr="00C25C07">
              <w:rPr>
                <w:rFonts w:asciiTheme="minorHAnsi" w:hAnsiTheme="minorHAnsi" w:cstheme="minorHAnsi"/>
                <w:b/>
                <w:w w:val="105"/>
                <w:sz w:val="20"/>
                <w:szCs w:val="20"/>
                <w:lang w:val="en-GB"/>
              </w:rPr>
              <w:t>:</w:t>
            </w:r>
          </w:p>
        </w:tc>
        <w:tc>
          <w:tcPr>
            <w:tcW w:w="5813" w:type="dxa"/>
          </w:tcPr>
          <w:p w14:paraId="0EF8136C" w14:textId="77777777" w:rsidR="006A5D8F" w:rsidRPr="00C25C07" w:rsidRDefault="006A5D8F" w:rsidP="00B778DC">
            <w:pPr>
              <w:spacing w:before="144"/>
              <w:rPr>
                <w:rFonts w:cstheme="minorHAnsi"/>
                <w:sz w:val="20"/>
                <w:szCs w:val="20"/>
              </w:rPr>
            </w:pPr>
          </w:p>
        </w:tc>
      </w:tr>
      <w:tr w:rsidR="006A5D8F" w:rsidRPr="00C25C07" w14:paraId="1E9BFA26" w14:textId="77777777" w:rsidTr="00B778DC">
        <w:trPr>
          <w:trHeight w:hRule="exact" w:val="423"/>
        </w:trPr>
        <w:tc>
          <w:tcPr>
            <w:tcW w:w="2386" w:type="dxa"/>
          </w:tcPr>
          <w:p w14:paraId="52C673DD" w14:textId="08225F2E" w:rsidR="006A5D8F" w:rsidRPr="00C25C07" w:rsidRDefault="005C009D" w:rsidP="005C009D">
            <w:pPr>
              <w:pStyle w:val="TableParagraph"/>
              <w:spacing w:before="144"/>
              <w:ind w:left="105"/>
              <w:rPr>
                <w:rFonts w:asciiTheme="minorHAnsi" w:hAnsiTheme="minorHAnsi" w:cstheme="minorHAnsi"/>
                <w:b/>
                <w:sz w:val="20"/>
                <w:szCs w:val="20"/>
                <w:lang w:val="en-GB"/>
              </w:rPr>
            </w:pPr>
            <w:r w:rsidRPr="00C25C07">
              <w:rPr>
                <w:rFonts w:asciiTheme="minorHAnsi" w:hAnsiTheme="minorHAnsi" w:cstheme="minorHAnsi"/>
                <w:b/>
                <w:w w:val="105"/>
                <w:sz w:val="20"/>
                <w:szCs w:val="20"/>
                <w:lang w:val="en-GB"/>
              </w:rPr>
              <w:t>Republic of Turkey:  Identity Number:</w:t>
            </w:r>
            <w:r w:rsidR="006A5D8F" w:rsidRPr="00C25C07">
              <w:rPr>
                <w:rFonts w:asciiTheme="minorHAnsi" w:hAnsiTheme="minorHAnsi" w:cstheme="minorHAnsi"/>
                <w:b/>
                <w:w w:val="105"/>
                <w:sz w:val="20"/>
                <w:szCs w:val="20"/>
                <w:lang w:val="en-GB"/>
              </w:rPr>
              <w:t>umaranız:</w:t>
            </w:r>
          </w:p>
        </w:tc>
        <w:tc>
          <w:tcPr>
            <w:tcW w:w="5813" w:type="dxa"/>
          </w:tcPr>
          <w:p w14:paraId="2257D53B" w14:textId="77777777" w:rsidR="006A5D8F" w:rsidRPr="00C25C07" w:rsidRDefault="006A5D8F" w:rsidP="00B778DC">
            <w:pPr>
              <w:spacing w:before="144"/>
              <w:rPr>
                <w:rFonts w:cstheme="minorHAnsi"/>
                <w:sz w:val="20"/>
                <w:szCs w:val="20"/>
              </w:rPr>
            </w:pPr>
          </w:p>
        </w:tc>
      </w:tr>
      <w:tr w:rsidR="006A5D8F" w:rsidRPr="00C25C07" w14:paraId="0F3565AE" w14:textId="77777777" w:rsidTr="00B778DC">
        <w:trPr>
          <w:trHeight w:hRule="exact" w:val="513"/>
        </w:trPr>
        <w:tc>
          <w:tcPr>
            <w:tcW w:w="2386" w:type="dxa"/>
          </w:tcPr>
          <w:p w14:paraId="60D842BE" w14:textId="0031B3B0" w:rsidR="006A5D8F" w:rsidRPr="00C25C07" w:rsidRDefault="005C009D" w:rsidP="00B778DC">
            <w:pPr>
              <w:pStyle w:val="TableParagraph"/>
              <w:spacing w:before="144"/>
              <w:ind w:left="105"/>
              <w:rPr>
                <w:rFonts w:asciiTheme="minorHAnsi" w:hAnsiTheme="minorHAnsi" w:cstheme="minorHAnsi"/>
                <w:b/>
                <w:sz w:val="20"/>
                <w:szCs w:val="20"/>
                <w:lang w:val="en-GB"/>
              </w:rPr>
            </w:pPr>
            <w:r w:rsidRPr="00C25C07">
              <w:rPr>
                <w:rFonts w:asciiTheme="minorHAnsi" w:hAnsiTheme="minorHAnsi" w:cstheme="minorHAnsi"/>
                <w:b/>
                <w:w w:val="105"/>
                <w:sz w:val="20"/>
                <w:szCs w:val="20"/>
                <w:lang w:val="en-GB"/>
              </w:rPr>
              <w:t>Telephone Number</w:t>
            </w:r>
            <w:r w:rsidR="006A5D8F" w:rsidRPr="00C25C07">
              <w:rPr>
                <w:rFonts w:asciiTheme="minorHAnsi" w:hAnsiTheme="minorHAnsi" w:cstheme="minorHAnsi"/>
                <w:b/>
                <w:w w:val="105"/>
                <w:sz w:val="20"/>
                <w:szCs w:val="20"/>
                <w:lang w:val="en-GB"/>
              </w:rPr>
              <w:t>:</w:t>
            </w:r>
          </w:p>
        </w:tc>
        <w:tc>
          <w:tcPr>
            <w:tcW w:w="5813" w:type="dxa"/>
          </w:tcPr>
          <w:p w14:paraId="6385630A" w14:textId="77777777" w:rsidR="006A5D8F" w:rsidRPr="00C25C07" w:rsidRDefault="006A5D8F" w:rsidP="00B778DC">
            <w:pPr>
              <w:spacing w:before="144"/>
              <w:rPr>
                <w:rFonts w:cstheme="minorHAnsi"/>
                <w:sz w:val="20"/>
                <w:szCs w:val="20"/>
              </w:rPr>
            </w:pPr>
          </w:p>
        </w:tc>
      </w:tr>
      <w:tr w:rsidR="006A5D8F" w:rsidRPr="00C25C07" w14:paraId="6E2DFF58" w14:textId="77777777" w:rsidTr="00B778DC">
        <w:trPr>
          <w:trHeight w:hRule="exact" w:val="421"/>
        </w:trPr>
        <w:tc>
          <w:tcPr>
            <w:tcW w:w="2386" w:type="dxa"/>
          </w:tcPr>
          <w:p w14:paraId="0E8A7F08" w14:textId="36F563D1" w:rsidR="006A5D8F" w:rsidRPr="00C25C07" w:rsidRDefault="005C009D" w:rsidP="00B778DC">
            <w:pPr>
              <w:pStyle w:val="TableParagraph"/>
              <w:spacing w:before="144"/>
              <w:ind w:left="105"/>
              <w:rPr>
                <w:rFonts w:asciiTheme="minorHAnsi" w:hAnsiTheme="minorHAnsi" w:cstheme="minorHAnsi"/>
                <w:b/>
                <w:sz w:val="20"/>
                <w:szCs w:val="20"/>
                <w:lang w:val="en-GB"/>
              </w:rPr>
            </w:pPr>
            <w:r w:rsidRPr="00C25C07">
              <w:rPr>
                <w:rFonts w:asciiTheme="minorHAnsi" w:hAnsiTheme="minorHAnsi" w:cstheme="minorHAnsi"/>
                <w:b/>
                <w:w w:val="105"/>
                <w:sz w:val="20"/>
                <w:szCs w:val="20"/>
                <w:lang w:val="en-GB"/>
              </w:rPr>
              <w:t>E-mail</w:t>
            </w:r>
            <w:r w:rsidR="006A5D8F" w:rsidRPr="00C25C07">
              <w:rPr>
                <w:rFonts w:asciiTheme="minorHAnsi" w:hAnsiTheme="minorHAnsi" w:cstheme="minorHAnsi"/>
                <w:b/>
                <w:w w:val="105"/>
                <w:sz w:val="20"/>
                <w:szCs w:val="20"/>
                <w:lang w:val="en-GB"/>
              </w:rPr>
              <w:t>:</w:t>
            </w:r>
          </w:p>
        </w:tc>
        <w:tc>
          <w:tcPr>
            <w:tcW w:w="5813" w:type="dxa"/>
          </w:tcPr>
          <w:p w14:paraId="72381FEF" w14:textId="77777777" w:rsidR="006A5D8F" w:rsidRPr="00C25C07" w:rsidRDefault="006A5D8F" w:rsidP="00B778DC">
            <w:pPr>
              <w:spacing w:before="144"/>
              <w:rPr>
                <w:rFonts w:cstheme="minorHAnsi"/>
                <w:sz w:val="20"/>
                <w:szCs w:val="20"/>
              </w:rPr>
            </w:pPr>
          </w:p>
        </w:tc>
      </w:tr>
      <w:tr w:rsidR="006A5D8F" w:rsidRPr="00C25C07" w14:paraId="3280E99C" w14:textId="77777777" w:rsidTr="00B778DC">
        <w:trPr>
          <w:trHeight w:hRule="exact" w:val="571"/>
        </w:trPr>
        <w:tc>
          <w:tcPr>
            <w:tcW w:w="2386" w:type="dxa"/>
          </w:tcPr>
          <w:p w14:paraId="75A9C5FB" w14:textId="15AEB8E4" w:rsidR="006A5D8F" w:rsidRPr="00C25C07" w:rsidRDefault="006A5D8F" w:rsidP="005C009D">
            <w:pPr>
              <w:pStyle w:val="TableParagraph"/>
              <w:spacing w:before="144"/>
              <w:ind w:left="105"/>
              <w:rPr>
                <w:rFonts w:asciiTheme="minorHAnsi" w:hAnsiTheme="minorHAnsi" w:cstheme="minorHAnsi"/>
                <w:b/>
                <w:sz w:val="20"/>
                <w:szCs w:val="20"/>
                <w:lang w:val="en-GB"/>
              </w:rPr>
            </w:pPr>
            <w:r w:rsidRPr="00C25C07">
              <w:rPr>
                <w:rFonts w:asciiTheme="minorHAnsi" w:hAnsiTheme="minorHAnsi" w:cstheme="minorHAnsi"/>
                <w:b/>
                <w:w w:val="105"/>
                <w:sz w:val="20"/>
                <w:szCs w:val="20"/>
                <w:lang w:val="en-GB"/>
              </w:rPr>
              <w:t>Ad</w:t>
            </w:r>
            <w:r w:rsidR="005C009D" w:rsidRPr="00C25C07">
              <w:rPr>
                <w:rFonts w:asciiTheme="minorHAnsi" w:hAnsiTheme="minorHAnsi" w:cstheme="minorHAnsi"/>
                <w:b/>
                <w:w w:val="105"/>
                <w:sz w:val="20"/>
                <w:szCs w:val="20"/>
                <w:lang w:val="en-GB"/>
              </w:rPr>
              <w:t>d</w:t>
            </w:r>
            <w:r w:rsidRPr="00C25C07">
              <w:rPr>
                <w:rFonts w:asciiTheme="minorHAnsi" w:hAnsiTheme="minorHAnsi" w:cstheme="minorHAnsi"/>
                <w:b/>
                <w:w w:val="105"/>
                <w:sz w:val="20"/>
                <w:szCs w:val="20"/>
                <w:lang w:val="en-GB"/>
              </w:rPr>
              <w:t>res</w:t>
            </w:r>
            <w:r w:rsidR="005C009D" w:rsidRPr="00C25C07">
              <w:rPr>
                <w:rFonts w:asciiTheme="minorHAnsi" w:hAnsiTheme="minorHAnsi" w:cstheme="minorHAnsi"/>
                <w:b/>
                <w:w w:val="105"/>
                <w:sz w:val="20"/>
                <w:szCs w:val="20"/>
                <w:lang w:val="en-GB"/>
              </w:rPr>
              <w:t>s</w:t>
            </w:r>
            <w:r w:rsidRPr="00C25C07">
              <w:rPr>
                <w:rFonts w:asciiTheme="minorHAnsi" w:hAnsiTheme="minorHAnsi" w:cstheme="minorHAnsi"/>
                <w:b/>
                <w:w w:val="105"/>
                <w:sz w:val="20"/>
                <w:szCs w:val="20"/>
                <w:lang w:val="en-GB"/>
              </w:rPr>
              <w:t>:</w:t>
            </w:r>
          </w:p>
        </w:tc>
        <w:tc>
          <w:tcPr>
            <w:tcW w:w="5813" w:type="dxa"/>
          </w:tcPr>
          <w:p w14:paraId="0D1D277F" w14:textId="77777777" w:rsidR="006A5D8F" w:rsidRPr="00C25C07" w:rsidRDefault="006A5D8F" w:rsidP="00B778DC">
            <w:pPr>
              <w:spacing w:before="144"/>
              <w:rPr>
                <w:rFonts w:cstheme="minorHAnsi"/>
                <w:sz w:val="20"/>
                <w:szCs w:val="20"/>
              </w:rPr>
            </w:pPr>
          </w:p>
        </w:tc>
      </w:tr>
    </w:tbl>
    <w:p w14:paraId="168EE189" w14:textId="4A4C57CB" w:rsidR="006A5D8F" w:rsidRPr="00C25C07" w:rsidRDefault="005C009D" w:rsidP="006A5D8F">
      <w:pPr>
        <w:pStyle w:val="Heading1"/>
        <w:numPr>
          <w:ilvl w:val="0"/>
          <w:numId w:val="34"/>
        </w:numPr>
        <w:tabs>
          <w:tab w:val="left" w:pos="473"/>
        </w:tabs>
        <w:spacing w:before="144"/>
        <w:rPr>
          <w:rFonts w:asciiTheme="minorHAnsi" w:hAnsiTheme="minorHAnsi" w:cstheme="minorHAnsi"/>
          <w:sz w:val="20"/>
          <w:szCs w:val="20"/>
          <w:lang w:val="en-GB"/>
        </w:rPr>
      </w:pPr>
      <w:r w:rsidRPr="00C25C07">
        <w:rPr>
          <w:rFonts w:asciiTheme="minorHAnsi" w:hAnsiTheme="minorHAnsi" w:cstheme="minorHAnsi"/>
          <w:w w:val="105"/>
          <w:sz w:val="20"/>
          <w:szCs w:val="20"/>
          <w:lang w:val="en-GB"/>
        </w:rPr>
        <w:t>Relation</w:t>
      </w:r>
      <w:r w:rsidR="009B08B3" w:rsidRPr="00C25C07">
        <w:rPr>
          <w:rFonts w:asciiTheme="minorHAnsi" w:hAnsiTheme="minorHAnsi" w:cstheme="minorHAnsi"/>
          <w:w w:val="105"/>
          <w:sz w:val="20"/>
          <w:szCs w:val="20"/>
          <w:lang w:val="en-GB"/>
        </w:rPr>
        <w:t xml:space="preserve"> of Application with the SITE</w:t>
      </w:r>
    </w:p>
    <w:p w14:paraId="026F12C6" w14:textId="7B4A9B5B" w:rsidR="006A5D8F" w:rsidRPr="00C25C07" w:rsidRDefault="009B08B3" w:rsidP="006A5D8F">
      <w:pPr>
        <w:pStyle w:val="ListParagraph"/>
        <w:widowControl w:val="0"/>
        <w:numPr>
          <w:ilvl w:val="1"/>
          <w:numId w:val="34"/>
        </w:numPr>
        <w:tabs>
          <w:tab w:val="left" w:pos="476"/>
        </w:tabs>
        <w:autoSpaceDE w:val="0"/>
        <w:autoSpaceDN w:val="0"/>
        <w:spacing w:before="144" w:after="0" w:line="240" w:lineRule="auto"/>
        <w:contextualSpacing w:val="0"/>
        <w:jc w:val="both"/>
        <w:rPr>
          <w:rFonts w:cstheme="minorHAnsi"/>
          <w:sz w:val="20"/>
          <w:szCs w:val="20"/>
        </w:rPr>
      </w:pPr>
      <w:r w:rsidRPr="00C25C07">
        <w:rPr>
          <w:rFonts w:cstheme="minorHAnsi"/>
          <w:w w:val="105"/>
          <w:sz w:val="20"/>
          <w:szCs w:val="20"/>
        </w:rPr>
        <w:t>Please indicate your relation with the SITE</w:t>
      </w:r>
      <w:r w:rsidR="006A5D8F" w:rsidRPr="00C25C07">
        <w:rPr>
          <w:rFonts w:cstheme="minorHAnsi"/>
          <w:w w:val="105"/>
          <w:sz w:val="20"/>
          <w:szCs w:val="20"/>
        </w:rPr>
        <w:t>.</w:t>
      </w:r>
    </w:p>
    <w:p w14:paraId="7A2FECC6" w14:textId="14E7F451" w:rsidR="006A5D8F" w:rsidRPr="00C25C07" w:rsidRDefault="009B08B3" w:rsidP="009B08B3">
      <w:pPr>
        <w:spacing w:before="144"/>
        <w:ind w:left="475"/>
        <w:jc w:val="both"/>
        <w:rPr>
          <w:rFonts w:cstheme="minorHAnsi"/>
          <w:i/>
          <w:w w:val="105"/>
          <w:sz w:val="20"/>
          <w:szCs w:val="20"/>
        </w:rPr>
      </w:pPr>
      <w:r w:rsidRPr="00C25C07">
        <w:rPr>
          <w:rFonts w:cstheme="minorHAnsi"/>
          <w:i/>
          <w:w w:val="105"/>
          <w:sz w:val="20"/>
          <w:szCs w:val="20"/>
        </w:rPr>
        <w:t>For example</w:t>
      </w:r>
      <w:r w:rsidR="006A5D8F" w:rsidRPr="00C25C07">
        <w:rPr>
          <w:rFonts w:cstheme="minorHAnsi"/>
          <w:i/>
          <w:w w:val="105"/>
          <w:sz w:val="20"/>
          <w:szCs w:val="20"/>
        </w:rPr>
        <w:t xml:space="preserve">: </w:t>
      </w:r>
      <w:r w:rsidRPr="00C25C07">
        <w:rPr>
          <w:rFonts w:cstheme="minorHAnsi"/>
          <w:i/>
          <w:w w:val="105"/>
          <w:sz w:val="20"/>
          <w:szCs w:val="20"/>
        </w:rPr>
        <w:t>Member</w:t>
      </w:r>
      <w:r w:rsidR="006A5D8F" w:rsidRPr="00C25C07">
        <w:rPr>
          <w:rFonts w:cstheme="minorHAnsi"/>
          <w:i/>
          <w:w w:val="105"/>
          <w:sz w:val="20"/>
          <w:szCs w:val="20"/>
        </w:rPr>
        <w:t xml:space="preserve">; </w:t>
      </w:r>
      <w:r w:rsidRPr="00C25C07">
        <w:rPr>
          <w:rFonts w:cstheme="minorHAnsi"/>
          <w:i/>
          <w:w w:val="105"/>
          <w:sz w:val="20"/>
          <w:szCs w:val="20"/>
        </w:rPr>
        <w:t>Representative</w:t>
      </w:r>
      <w:r w:rsidR="006A5D8F" w:rsidRPr="00C25C07">
        <w:rPr>
          <w:rFonts w:cstheme="minorHAnsi"/>
          <w:i/>
          <w:w w:val="105"/>
          <w:sz w:val="20"/>
          <w:szCs w:val="20"/>
        </w:rPr>
        <w:t xml:space="preserve">; </w:t>
      </w:r>
      <w:r w:rsidRPr="00C25C07">
        <w:rPr>
          <w:rFonts w:cstheme="minorHAnsi"/>
          <w:i/>
          <w:w w:val="105"/>
          <w:sz w:val="20"/>
          <w:szCs w:val="20"/>
        </w:rPr>
        <w:t>Employee</w:t>
      </w:r>
      <w:r w:rsidR="006A5D8F" w:rsidRPr="00C25C07">
        <w:rPr>
          <w:rFonts w:cstheme="minorHAnsi"/>
          <w:i/>
          <w:w w:val="105"/>
          <w:sz w:val="20"/>
          <w:szCs w:val="20"/>
        </w:rPr>
        <w:t xml:space="preserve">; </w:t>
      </w:r>
      <w:r w:rsidRPr="00C25C07">
        <w:rPr>
          <w:rFonts w:cstheme="minorHAnsi"/>
          <w:i/>
          <w:w w:val="105"/>
          <w:sz w:val="20"/>
          <w:szCs w:val="20"/>
        </w:rPr>
        <w:t>Shareholder</w:t>
      </w:r>
      <w:r w:rsidR="006A5D8F" w:rsidRPr="00C25C07">
        <w:rPr>
          <w:rFonts w:cstheme="minorHAnsi"/>
          <w:i/>
          <w:w w:val="105"/>
          <w:sz w:val="20"/>
          <w:szCs w:val="20"/>
        </w:rPr>
        <w:t xml:space="preserve">; </w:t>
      </w:r>
      <w:r w:rsidRPr="00C25C07">
        <w:rPr>
          <w:rFonts w:cstheme="minorHAnsi"/>
          <w:i/>
          <w:w w:val="105"/>
          <w:sz w:val="20"/>
          <w:szCs w:val="20"/>
        </w:rPr>
        <w:t>Company Executive, etc.</w:t>
      </w:r>
    </w:p>
    <w:p w14:paraId="1B9B66A3" w14:textId="77777777" w:rsidR="006A5D8F" w:rsidRPr="00C25C07" w:rsidRDefault="006A5D8F" w:rsidP="006A5D8F">
      <w:pPr>
        <w:pStyle w:val="BodyText"/>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lastRenderedPageBreak/>
        <w:t>…………...…………………………………………………………………………………………………......</w:t>
      </w:r>
    </w:p>
    <w:p w14:paraId="33BD4B9D" w14:textId="77777777" w:rsidR="006A5D8F" w:rsidRPr="00C25C07" w:rsidRDefault="006A5D8F" w:rsidP="006A5D8F">
      <w:pPr>
        <w:pStyle w:val="BodyText"/>
        <w:spacing w:before="144"/>
        <w:ind w:left="0"/>
        <w:rPr>
          <w:rFonts w:asciiTheme="minorHAnsi" w:hAnsiTheme="minorHAnsi" w:cstheme="minorHAnsi"/>
          <w:sz w:val="20"/>
          <w:szCs w:val="20"/>
          <w:lang w:val="en-GB"/>
        </w:rPr>
      </w:pPr>
    </w:p>
    <w:p w14:paraId="000A9C0F" w14:textId="7E062FF1" w:rsidR="006A5D8F" w:rsidRPr="00C25C07" w:rsidRDefault="009B08B3" w:rsidP="006A5D8F">
      <w:pPr>
        <w:pStyle w:val="ListParagraph"/>
        <w:widowControl w:val="0"/>
        <w:numPr>
          <w:ilvl w:val="1"/>
          <w:numId w:val="34"/>
        </w:numPr>
        <w:tabs>
          <w:tab w:val="left" w:pos="473"/>
        </w:tabs>
        <w:autoSpaceDE w:val="0"/>
        <w:autoSpaceDN w:val="0"/>
        <w:spacing w:before="144" w:after="0" w:line="240" w:lineRule="auto"/>
        <w:ind w:left="473"/>
        <w:contextualSpacing w:val="0"/>
        <w:jc w:val="both"/>
        <w:rPr>
          <w:rFonts w:cstheme="minorHAnsi"/>
          <w:sz w:val="20"/>
          <w:szCs w:val="20"/>
        </w:rPr>
      </w:pPr>
      <w:r w:rsidRPr="00C25C07">
        <w:rPr>
          <w:rFonts w:cstheme="minorHAnsi"/>
          <w:w w:val="105"/>
          <w:sz w:val="20"/>
          <w:szCs w:val="20"/>
        </w:rPr>
        <w:t xml:space="preserve">With which unit inside the SITE did you communicate? </w:t>
      </w:r>
    </w:p>
    <w:p w14:paraId="32118CA5" w14:textId="77777777" w:rsidR="006A5D8F" w:rsidRPr="00C25C07" w:rsidRDefault="006A5D8F" w:rsidP="006A5D8F">
      <w:pPr>
        <w:pStyle w:val="BodyText"/>
        <w:spacing w:before="144"/>
        <w:ind w:left="0"/>
        <w:rPr>
          <w:rFonts w:asciiTheme="minorHAnsi" w:hAnsiTheme="minorHAnsi" w:cstheme="minorHAnsi"/>
          <w:sz w:val="20"/>
          <w:szCs w:val="20"/>
          <w:lang w:val="en-GB"/>
        </w:rPr>
      </w:pPr>
    </w:p>
    <w:p w14:paraId="664D5B53" w14:textId="77777777" w:rsidR="006A5D8F" w:rsidRPr="00C25C07" w:rsidRDefault="006A5D8F" w:rsidP="006A5D8F">
      <w:pPr>
        <w:pStyle w:val="BodyText"/>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p>
    <w:p w14:paraId="40B56E45" w14:textId="62CBBD1E" w:rsidR="006A5D8F" w:rsidRPr="00C25C07" w:rsidRDefault="009B08B3" w:rsidP="006A5D8F">
      <w:pPr>
        <w:pStyle w:val="Heading1"/>
        <w:numPr>
          <w:ilvl w:val="0"/>
          <w:numId w:val="34"/>
        </w:numPr>
        <w:tabs>
          <w:tab w:val="left" w:pos="476"/>
        </w:tabs>
        <w:spacing w:before="144"/>
        <w:ind w:left="476" w:hanging="360"/>
        <w:rPr>
          <w:rFonts w:asciiTheme="minorHAnsi" w:hAnsiTheme="minorHAnsi" w:cstheme="minorHAnsi"/>
          <w:sz w:val="20"/>
          <w:szCs w:val="20"/>
          <w:lang w:val="en-GB"/>
        </w:rPr>
      </w:pPr>
      <w:r w:rsidRPr="00C25C07">
        <w:rPr>
          <w:rFonts w:asciiTheme="minorHAnsi" w:hAnsiTheme="minorHAnsi" w:cstheme="minorHAnsi"/>
          <w:w w:val="105"/>
          <w:sz w:val="20"/>
          <w:szCs w:val="20"/>
          <w:lang w:val="en-GB"/>
        </w:rPr>
        <w:t>Request of Applicant</w:t>
      </w:r>
    </w:p>
    <w:p w14:paraId="0B543538" w14:textId="06A81391" w:rsidR="006A5D8F" w:rsidRPr="00C25C07" w:rsidRDefault="009B08B3" w:rsidP="006A5D8F">
      <w:pPr>
        <w:pStyle w:val="BodyText"/>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Please explain your request in detail below</w:t>
      </w:r>
      <w:r w:rsidR="006A5D8F" w:rsidRPr="00C25C07">
        <w:rPr>
          <w:rFonts w:asciiTheme="minorHAnsi" w:hAnsiTheme="minorHAnsi" w:cstheme="minorHAnsi"/>
          <w:w w:val="105"/>
          <w:sz w:val="20"/>
          <w:szCs w:val="20"/>
          <w:lang w:val="en-GB"/>
        </w:rPr>
        <w:t>.</w:t>
      </w:r>
    </w:p>
    <w:p w14:paraId="388A6B41" w14:textId="77777777" w:rsidR="006A5D8F" w:rsidRPr="00C25C07" w:rsidRDefault="006A5D8F" w:rsidP="006A5D8F">
      <w:pPr>
        <w:pStyle w:val="BodyText"/>
        <w:spacing w:before="144"/>
        <w:ind w:left="475"/>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p>
    <w:p w14:paraId="31416226" w14:textId="77777777" w:rsidR="006A5D8F" w:rsidRPr="00C25C07" w:rsidRDefault="006A5D8F" w:rsidP="006A5D8F">
      <w:pPr>
        <w:pStyle w:val="BodyText"/>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p>
    <w:p w14:paraId="345F14DC" w14:textId="77777777" w:rsidR="006A5D8F" w:rsidRPr="00C25C07" w:rsidRDefault="006A5D8F" w:rsidP="006A5D8F">
      <w:pPr>
        <w:pStyle w:val="BodyText"/>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p>
    <w:p w14:paraId="3EB01995" w14:textId="77777777" w:rsidR="006A5D8F" w:rsidRPr="00C25C07" w:rsidRDefault="006A5D8F" w:rsidP="006A5D8F">
      <w:pPr>
        <w:pStyle w:val="BodyText"/>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p>
    <w:p w14:paraId="04D244EC" w14:textId="77777777" w:rsidR="006A5D8F" w:rsidRPr="00C25C07" w:rsidRDefault="006A5D8F" w:rsidP="006A5D8F">
      <w:pPr>
        <w:pStyle w:val="BodyText"/>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p>
    <w:p w14:paraId="11AAB268" w14:textId="77777777" w:rsidR="006A5D8F" w:rsidRPr="00C25C07" w:rsidRDefault="006A5D8F" w:rsidP="006A5D8F">
      <w:pPr>
        <w:pStyle w:val="BodyText"/>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p>
    <w:p w14:paraId="5AC26FB7" w14:textId="06156B36" w:rsidR="006A5D8F" w:rsidRPr="00C25C07" w:rsidRDefault="006A5D8F" w:rsidP="006A5D8F">
      <w:pPr>
        <w:pStyle w:val="BodyText"/>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r w:rsidR="00116E88" w:rsidRPr="00C25C07">
        <w:rPr>
          <w:rFonts w:asciiTheme="minorHAnsi" w:hAnsiTheme="minorHAnsi" w:cstheme="minorHAnsi"/>
          <w:w w:val="105"/>
          <w:sz w:val="20"/>
          <w:szCs w:val="20"/>
          <w:lang w:val="en-GB"/>
        </w:rPr>
        <w:t>…………………………………………………......</w:t>
      </w:r>
    </w:p>
    <w:p w14:paraId="79035CF1" w14:textId="3027F86C" w:rsidR="009B08B3" w:rsidRPr="00C25C07" w:rsidRDefault="009B08B3" w:rsidP="006A5D8F">
      <w:pPr>
        <w:pStyle w:val="Heading1"/>
        <w:numPr>
          <w:ilvl w:val="0"/>
          <w:numId w:val="34"/>
        </w:numPr>
        <w:tabs>
          <w:tab w:val="left" w:pos="476"/>
        </w:tabs>
        <w:spacing w:before="144"/>
        <w:ind w:left="476" w:hanging="360"/>
        <w:rPr>
          <w:rFonts w:asciiTheme="minorHAnsi" w:hAnsiTheme="minorHAnsi" w:cstheme="minorHAnsi"/>
          <w:sz w:val="20"/>
          <w:szCs w:val="20"/>
          <w:lang w:val="en-GB"/>
        </w:rPr>
      </w:pPr>
      <w:r w:rsidRPr="00C25C07">
        <w:rPr>
          <w:rFonts w:asciiTheme="minorHAnsi" w:hAnsiTheme="minorHAnsi" w:cstheme="minorHAnsi"/>
          <w:w w:val="105"/>
          <w:sz w:val="20"/>
          <w:szCs w:val="20"/>
          <w:lang w:val="en-GB"/>
        </w:rPr>
        <w:t>Information Method for the Reply on Your Application</w:t>
      </w:r>
    </w:p>
    <w:p w14:paraId="0872153D" w14:textId="0B26D1BD" w:rsidR="009B08B3" w:rsidRPr="00C25C07" w:rsidRDefault="009B08B3" w:rsidP="006A5D8F">
      <w:pPr>
        <w:pStyle w:val="BodyText"/>
        <w:spacing w:before="144" w:line="379" w:lineRule="auto"/>
        <w:ind w:left="475"/>
        <w:jc w:val="both"/>
        <w:rPr>
          <w:rFonts w:asciiTheme="minorHAnsi" w:hAnsiTheme="minorHAnsi" w:cstheme="minorHAnsi"/>
          <w:w w:val="105"/>
          <w:sz w:val="20"/>
          <w:szCs w:val="20"/>
          <w:lang w:val="en-GB"/>
        </w:rPr>
      </w:pPr>
      <w:r w:rsidRPr="00C25C07">
        <w:rPr>
          <w:rFonts w:asciiTheme="minorHAnsi" w:hAnsiTheme="minorHAnsi" w:cstheme="minorHAnsi"/>
          <w:w w:val="105"/>
          <w:sz w:val="20"/>
          <w:szCs w:val="20"/>
          <w:lang w:val="en-GB"/>
        </w:rPr>
        <w:t xml:space="preserve">The reply on your application can be sent through e-mail address you have provided above, certified mail to your address or notary. </w:t>
      </w:r>
    </w:p>
    <w:p w14:paraId="57870C34" w14:textId="711DA708" w:rsidR="006A5D8F" w:rsidRPr="00C25C07" w:rsidRDefault="009B08B3" w:rsidP="006A5D8F">
      <w:pPr>
        <w:pStyle w:val="Heading1"/>
        <w:numPr>
          <w:ilvl w:val="0"/>
          <w:numId w:val="34"/>
        </w:numPr>
        <w:tabs>
          <w:tab w:val="left" w:pos="473"/>
        </w:tabs>
        <w:spacing w:before="144"/>
        <w:rPr>
          <w:rFonts w:asciiTheme="minorHAnsi" w:hAnsiTheme="minorHAnsi" w:cstheme="minorHAnsi"/>
          <w:sz w:val="20"/>
          <w:szCs w:val="20"/>
          <w:lang w:val="en-GB"/>
        </w:rPr>
      </w:pPr>
      <w:r w:rsidRPr="00C25C07">
        <w:rPr>
          <w:rFonts w:asciiTheme="minorHAnsi" w:hAnsiTheme="minorHAnsi" w:cstheme="minorHAnsi"/>
          <w:sz w:val="20"/>
          <w:szCs w:val="20"/>
          <w:lang w:val="en-GB"/>
        </w:rPr>
        <w:t>Annexes</w:t>
      </w:r>
    </w:p>
    <w:p w14:paraId="72EC1495" w14:textId="4B1C2581" w:rsidR="006A5D8F" w:rsidRPr="00C25C07" w:rsidRDefault="009B08B3" w:rsidP="006A5D8F">
      <w:pPr>
        <w:pStyle w:val="ListParagraph"/>
        <w:widowControl w:val="0"/>
        <w:numPr>
          <w:ilvl w:val="0"/>
          <w:numId w:val="33"/>
        </w:numPr>
        <w:tabs>
          <w:tab w:val="left" w:pos="682"/>
          <w:tab w:val="left" w:pos="683"/>
        </w:tabs>
        <w:autoSpaceDE w:val="0"/>
        <w:autoSpaceDN w:val="0"/>
        <w:spacing w:before="144" w:after="0" w:line="240" w:lineRule="auto"/>
        <w:contextualSpacing w:val="0"/>
        <w:jc w:val="both"/>
        <w:rPr>
          <w:rFonts w:cstheme="minorHAnsi"/>
          <w:sz w:val="20"/>
          <w:szCs w:val="20"/>
        </w:rPr>
      </w:pPr>
      <w:r w:rsidRPr="00C25C07">
        <w:rPr>
          <w:rFonts w:cstheme="minorHAnsi"/>
          <w:w w:val="105"/>
          <w:sz w:val="20"/>
          <w:szCs w:val="20"/>
        </w:rPr>
        <w:t xml:space="preserve">Documents supporting your request should be included in the form, if any. </w:t>
      </w:r>
    </w:p>
    <w:p w14:paraId="11D7A89F" w14:textId="34AFB31B" w:rsidR="009B08B3" w:rsidRPr="00C25C07" w:rsidRDefault="009B08B3" w:rsidP="006A5D8F">
      <w:pPr>
        <w:pStyle w:val="ListParagraph"/>
        <w:widowControl w:val="0"/>
        <w:numPr>
          <w:ilvl w:val="0"/>
          <w:numId w:val="33"/>
        </w:numPr>
        <w:tabs>
          <w:tab w:val="left" w:pos="682"/>
          <w:tab w:val="left" w:pos="683"/>
        </w:tabs>
        <w:autoSpaceDE w:val="0"/>
        <w:autoSpaceDN w:val="0"/>
        <w:spacing w:before="144" w:after="0" w:line="364" w:lineRule="auto"/>
        <w:ind w:right="115"/>
        <w:contextualSpacing w:val="0"/>
        <w:jc w:val="both"/>
        <w:rPr>
          <w:rFonts w:cstheme="minorHAnsi"/>
          <w:sz w:val="20"/>
          <w:szCs w:val="20"/>
        </w:rPr>
      </w:pPr>
      <w:r w:rsidRPr="00C25C07">
        <w:rPr>
          <w:rFonts w:cstheme="minorHAnsi"/>
          <w:w w:val="105"/>
          <w:sz w:val="20"/>
          <w:szCs w:val="20"/>
        </w:rPr>
        <w:t xml:space="preserve">If you apply individually, please provide a copy of documents identifying your identity (identity card, driving license, </w:t>
      </w:r>
      <w:r w:rsidR="00C25C07" w:rsidRPr="00C25C07">
        <w:rPr>
          <w:rFonts w:cstheme="minorHAnsi"/>
          <w:w w:val="105"/>
          <w:sz w:val="20"/>
          <w:szCs w:val="20"/>
        </w:rPr>
        <w:t>passport</w:t>
      </w:r>
      <w:r w:rsidRPr="00C25C07">
        <w:rPr>
          <w:rFonts w:cstheme="minorHAnsi"/>
          <w:w w:val="105"/>
          <w:sz w:val="20"/>
          <w:szCs w:val="20"/>
        </w:rPr>
        <w:t xml:space="preserve">, etc.) </w:t>
      </w:r>
      <w:r w:rsidR="00C25C07" w:rsidRPr="00C25C07">
        <w:rPr>
          <w:rFonts w:cstheme="minorHAnsi"/>
          <w:w w:val="105"/>
          <w:sz w:val="20"/>
          <w:szCs w:val="20"/>
        </w:rPr>
        <w:t xml:space="preserve">in the attachment of the form. </w:t>
      </w:r>
    </w:p>
    <w:p w14:paraId="65DE9555" w14:textId="4D8A57FD" w:rsidR="006A5D8F" w:rsidRPr="00C25C07" w:rsidRDefault="00C25C07" w:rsidP="006A5D8F">
      <w:pPr>
        <w:pStyle w:val="ListParagraph"/>
        <w:widowControl w:val="0"/>
        <w:numPr>
          <w:ilvl w:val="0"/>
          <w:numId w:val="33"/>
        </w:numPr>
        <w:tabs>
          <w:tab w:val="left" w:pos="682"/>
          <w:tab w:val="left" w:pos="683"/>
        </w:tabs>
        <w:autoSpaceDE w:val="0"/>
        <w:autoSpaceDN w:val="0"/>
        <w:spacing w:before="144" w:after="0" w:line="364" w:lineRule="auto"/>
        <w:ind w:right="115"/>
        <w:contextualSpacing w:val="0"/>
        <w:jc w:val="both"/>
        <w:rPr>
          <w:rFonts w:cstheme="minorHAnsi"/>
          <w:sz w:val="20"/>
          <w:szCs w:val="20"/>
        </w:rPr>
      </w:pPr>
      <w:r w:rsidRPr="00C25C07">
        <w:rPr>
          <w:rFonts w:cstheme="minorHAnsi"/>
          <w:w w:val="105"/>
          <w:sz w:val="20"/>
          <w:szCs w:val="20"/>
        </w:rPr>
        <w:t xml:space="preserve">If application is made through an agent, it is obliged to forward a copy of letter of attorney including special authority to the SITE in the attachment of the form. </w:t>
      </w:r>
    </w:p>
    <w:p w14:paraId="4F5E6C89" w14:textId="78400DB6" w:rsidR="00C25C07" w:rsidRPr="00C25C07" w:rsidRDefault="00C25C07" w:rsidP="006A5D8F">
      <w:pPr>
        <w:pStyle w:val="BodyText"/>
        <w:spacing w:before="144" w:line="379" w:lineRule="auto"/>
        <w:ind w:left="115"/>
        <w:jc w:val="both"/>
        <w:rPr>
          <w:rFonts w:asciiTheme="minorHAnsi" w:hAnsiTheme="minorHAnsi" w:cstheme="minorHAnsi"/>
          <w:w w:val="105"/>
          <w:sz w:val="20"/>
          <w:szCs w:val="20"/>
          <w:lang w:val="en-GB"/>
        </w:rPr>
      </w:pPr>
      <w:r w:rsidRPr="00C25C07">
        <w:rPr>
          <w:rFonts w:asciiTheme="minorHAnsi" w:hAnsiTheme="minorHAnsi" w:cstheme="minorHAnsi"/>
          <w:w w:val="105"/>
          <w:sz w:val="20"/>
          <w:szCs w:val="20"/>
          <w:lang w:val="en-GB"/>
        </w:rPr>
        <w:t xml:space="preserve">In line with the demands I have indicated above, I request to be informed about the application I have made to the SITE upon its being evaluated as per Article 13 of the law. </w:t>
      </w:r>
    </w:p>
    <w:p w14:paraId="2EF17F0B" w14:textId="77777777" w:rsidR="006A5D8F" w:rsidRPr="00C25C07" w:rsidRDefault="006A5D8F" w:rsidP="006A5D8F">
      <w:pPr>
        <w:pStyle w:val="BodyText"/>
        <w:spacing w:before="144"/>
        <w:ind w:left="0"/>
        <w:rPr>
          <w:rFonts w:asciiTheme="minorHAnsi" w:hAnsiTheme="minorHAnsi" w:cstheme="minorHAnsi"/>
          <w:sz w:val="20"/>
          <w:szCs w:val="20"/>
          <w:lang w:val="en-GB"/>
        </w:rPr>
      </w:pPr>
    </w:p>
    <w:p w14:paraId="01A3888A" w14:textId="2AA5791A" w:rsidR="006A5D8F" w:rsidRPr="00C25C07" w:rsidRDefault="00C25C07" w:rsidP="006A5D8F">
      <w:pPr>
        <w:pStyle w:val="Heading1"/>
        <w:spacing w:before="144"/>
        <w:ind w:left="115" w:firstLine="0"/>
        <w:jc w:val="left"/>
        <w:rPr>
          <w:rFonts w:asciiTheme="minorHAnsi" w:hAnsiTheme="minorHAnsi" w:cstheme="minorHAnsi"/>
          <w:sz w:val="20"/>
          <w:szCs w:val="20"/>
          <w:lang w:val="en-GB"/>
        </w:rPr>
      </w:pPr>
      <w:r w:rsidRPr="00C25C07">
        <w:rPr>
          <w:rFonts w:asciiTheme="minorHAnsi" w:hAnsiTheme="minorHAnsi" w:cstheme="minorHAnsi"/>
          <w:w w:val="105"/>
          <w:sz w:val="20"/>
          <w:szCs w:val="20"/>
          <w:u w:val="single"/>
          <w:lang w:val="en-GB"/>
        </w:rPr>
        <w:t>Applicant</w:t>
      </w:r>
      <w:r w:rsidR="006A5D8F" w:rsidRPr="00C25C07">
        <w:rPr>
          <w:rFonts w:asciiTheme="minorHAnsi" w:hAnsiTheme="minorHAnsi" w:cstheme="minorHAnsi"/>
          <w:w w:val="105"/>
          <w:sz w:val="20"/>
          <w:szCs w:val="20"/>
          <w:u w:val="single"/>
          <w:lang w:val="en-GB"/>
        </w:rPr>
        <w:t xml:space="preserve"> (</w:t>
      </w:r>
      <w:r w:rsidRPr="00C25C07">
        <w:rPr>
          <w:rFonts w:asciiTheme="minorHAnsi" w:hAnsiTheme="minorHAnsi" w:cstheme="minorHAnsi"/>
          <w:w w:val="105"/>
          <w:sz w:val="20"/>
          <w:szCs w:val="20"/>
          <w:u w:val="single"/>
          <w:lang w:val="en-GB"/>
        </w:rPr>
        <w:t>Personal Data Owner/Agent</w:t>
      </w:r>
      <w:r w:rsidR="006A5D8F" w:rsidRPr="00C25C07">
        <w:rPr>
          <w:rFonts w:asciiTheme="minorHAnsi" w:hAnsiTheme="minorHAnsi" w:cstheme="minorHAnsi"/>
          <w:w w:val="105"/>
          <w:sz w:val="20"/>
          <w:szCs w:val="20"/>
          <w:lang w:val="en-GB"/>
        </w:rPr>
        <w:t>)</w:t>
      </w:r>
    </w:p>
    <w:p w14:paraId="79B9CACE" w14:textId="77777777" w:rsidR="006A5D8F" w:rsidRPr="00C25C07" w:rsidRDefault="006A5D8F" w:rsidP="006A5D8F">
      <w:pPr>
        <w:pStyle w:val="BodyText"/>
        <w:spacing w:before="144"/>
        <w:ind w:left="0"/>
        <w:rPr>
          <w:rFonts w:asciiTheme="minorHAnsi" w:hAnsiTheme="minorHAnsi" w:cstheme="minorHAnsi"/>
          <w:b/>
          <w:sz w:val="20"/>
          <w:szCs w:val="20"/>
          <w:lang w:val="en-GB"/>
        </w:rPr>
      </w:pPr>
    </w:p>
    <w:p w14:paraId="6CABDA7D" w14:textId="77777777" w:rsidR="00C25C07" w:rsidRPr="00C25C07" w:rsidRDefault="00C25C07" w:rsidP="00C25C07">
      <w:pPr>
        <w:tabs>
          <w:tab w:val="left" w:pos="2127"/>
        </w:tabs>
        <w:spacing w:before="144" w:line="379" w:lineRule="auto"/>
        <w:ind w:left="115" w:right="6945"/>
        <w:rPr>
          <w:rFonts w:cstheme="minorHAnsi"/>
          <w:b/>
          <w:w w:val="105"/>
          <w:sz w:val="20"/>
          <w:szCs w:val="20"/>
        </w:rPr>
      </w:pPr>
      <w:r w:rsidRPr="00C25C07">
        <w:rPr>
          <w:rFonts w:cstheme="minorHAnsi"/>
          <w:b/>
          <w:w w:val="105"/>
          <w:sz w:val="20"/>
          <w:szCs w:val="20"/>
        </w:rPr>
        <w:t>Name-Surname</w:t>
      </w:r>
      <w:r w:rsidR="006A5D8F" w:rsidRPr="00C25C07">
        <w:rPr>
          <w:rFonts w:cstheme="minorHAnsi"/>
          <w:b/>
          <w:w w:val="105"/>
          <w:sz w:val="20"/>
          <w:szCs w:val="20"/>
        </w:rPr>
        <w:t xml:space="preserve">: </w:t>
      </w:r>
    </w:p>
    <w:p w14:paraId="3D754926" w14:textId="047B6FB7" w:rsidR="00C25C07" w:rsidRPr="00C25C07" w:rsidRDefault="00C25C07" w:rsidP="00C25C07">
      <w:pPr>
        <w:tabs>
          <w:tab w:val="left" w:pos="2127"/>
        </w:tabs>
        <w:spacing w:before="144" w:line="379" w:lineRule="auto"/>
        <w:ind w:left="115" w:right="6945"/>
        <w:rPr>
          <w:rFonts w:cstheme="minorHAnsi"/>
          <w:b/>
          <w:w w:val="105"/>
          <w:sz w:val="20"/>
          <w:szCs w:val="20"/>
        </w:rPr>
      </w:pPr>
      <w:r w:rsidRPr="00C25C07">
        <w:rPr>
          <w:rFonts w:cstheme="minorHAnsi"/>
          <w:b/>
          <w:w w:val="105"/>
          <w:sz w:val="20"/>
          <w:szCs w:val="20"/>
        </w:rPr>
        <w:t>Date of Application</w:t>
      </w:r>
      <w:r w:rsidR="006A5D8F" w:rsidRPr="00C25C07">
        <w:rPr>
          <w:rFonts w:cstheme="minorHAnsi"/>
          <w:b/>
          <w:w w:val="105"/>
          <w:sz w:val="20"/>
          <w:szCs w:val="20"/>
        </w:rPr>
        <w:t xml:space="preserve">: </w:t>
      </w:r>
    </w:p>
    <w:p w14:paraId="67A63546" w14:textId="7A518FF1" w:rsidR="006A5D8F" w:rsidRPr="00C25C07" w:rsidRDefault="00C25C07" w:rsidP="00C25C07">
      <w:pPr>
        <w:tabs>
          <w:tab w:val="left" w:pos="2127"/>
        </w:tabs>
        <w:spacing w:before="144" w:line="379" w:lineRule="auto"/>
        <w:ind w:left="115" w:right="6945"/>
        <w:rPr>
          <w:rFonts w:cstheme="minorHAnsi"/>
          <w:b/>
          <w:sz w:val="20"/>
          <w:szCs w:val="20"/>
        </w:rPr>
      </w:pPr>
      <w:r w:rsidRPr="00C25C07">
        <w:rPr>
          <w:rFonts w:cstheme="minorHAnsi"/>
          <w:b/>
          <w:w w:val="105"/>
          <w:sz w:val="20"/>
          <w:szCs w:val="20"/>
        </w:rPr>
        <w:t>Signature</w:t>
      </w:r>
      <w:r w:rsidR="006A5D8F" w:rsidRPr="00C25C07">
        <w:rPr>
          <w:rFonts w:cstheme="minorHAnsi"/>
          <w:b/>
          <w:w w:val="105"/>
          <w:sz w:val="20"/>
          <w:szCs w:val="20"/>
        </w:rPr>
        <w:t>:</w:t>
      </w:r>
    </w:p>
    <w:p w14:paraId="0AF2DA59" w14:textId="77777777" w:rsidR="002F5529" w:rsidRPr="00C25C07" w:rsidRDefault="002F5529" w:rsidP="009C3B64">
      <w:pPr>
        <w:spacing w:before="240" w:after="240" w:line="240" w:lineRule="auto"/>
        <w:jc w:val="both"/>
      </w:pPr>
    </w:p>
    <w:sectPr w:rsidR="002F5529" w:rsidRPr="00C25C07" w:rsidSect="00197793">
      <w:footerReference w:type="default" r:id="rId12"/>
      <w:pgSz w:w="11906" w:h="16838"/>
      <w:pgMar w:top="1417" w:right="1417" w:bottom="1418"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463F1C" w16cid:durableId="20C74E78"/>
  <w16cid:commentId w16cid:paraId="3C94DD58" w16cid:durableId="20C74E79"/>
  <w16cid:commentId w16cid:paraId="1F0C5379" w16cid:durableId="20C74E7A"/>
  <w16cid:commentId w16cid:paraId="7B1BBFE3" w16cid:durableId="20C74E7B"/>
  <w16cid:commentId w16cid:paraId="083A6DCC" w16cid:durableId="20C75F66"/>
  <w16cid:commentId w16cid:paraId="01F30C47" w16cid:durableId="20C74E7C"/>
  <w16cid:commentId w16cid:paraId="7C79992A" w16cid:durableId="20C74E7D"/>
  <w16cid:commentId w16cid:paraId="18221190" w16cid:durableId="20C74E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FE2EE" w14:textId="77777777" w:rsidR="00C0079A" w:rsidRDefault="00C0079A">
      <w:pPr>
        <w:spacing w:after="0" w:line="240" w:lineRule="auto"/>
      </w:pPr>
      <w:r>
        <w:separator/>
      </w:r>
    </w:p>
  </w:endnote>
  <w:endnote w:type="continuationSeparator" w:id="0">
    <w:p w14:paraId="042E159F" w14:textId="77777777" w:rsidR="00C0079A" w:rsidRDefault="00C0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EB7E7" w14:textId="77777777" w:rsidR="000E6DAC" w:rsidRDefault="000E6DAC">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4D72A4C3" wp14:editId="4227BE35">
              <wp:simplePos x="0" y="0"/>
              <wp:positionH relativeFrom="page">
                <wp:posOffset>3683000</wp:posOffset>
              </wp:positionH>
              <wp:positionV relativeFrom="page">
                <wp:posOffset>9890760</wp:posOffset>
              </wp:positionV>
              <wp:extent cx="193040" cy="19304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04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644B1" w14:textId="23BD4C48" w:rsidR="000E6DAC" w:rsidRDefault="000E6DAC">
                          <w:pPr>
                            <w:spacing w:before="25"/>
                            <w:ind w:left="40"/>
                            <w:rPr>
                              <w:rFonts w:ascii="Calibri"/>
                              <w:sz w:val="21"/>
                            </w:rPr>
                          </w:pPr>
                          <w:r>
                            <w:fldChar w:fldCharType="begin"/>
                          </w:r>
                          <w:r>
                            <w:rPr>
                              <w:rFonts w:ascii="Calibri"/>
                              <w:w w:val="105"/>
                              <w:sz w:val="21"/>
                            </w:rPr>
                            <w:instrText xml:space="preserve"> PAGE </w:instrText>
                          </w:r>
                          <w:r>
                            <w:fldChar w:fldCharType="separate"/>
                          </w:r>
                          <w:r w:rsidR="00E13E41">
                            <w:rPr>
                              <w:rFonts w:ascii="Calibri"/>
                              <w:noProof/>
                              <w:w w:val="105"/>
                              <w:sz w:val="21"/>
                            </w:rPr>
                            <w:t>6</w:t>
                          </w:r>
                          <w:r>
                            <w:fldChar w:fldCharType="end"/>
                          </w:r>
                        </w:p>
                        <w:p w14:paraId="42B5FACC" w14:textId="7916F28C" w:rsidR="000E6DAC" w:rsidRDefault="000E6DAC">
                          <w:pPr>
                            <w:spacing w:before="25"/>
                            <w:ind w:left="40"/>
                            <w:rPr>
                              <w:rFonts w:ascii="Calibri"/>
                              <w:sz w:val="21"/>
                            </w:rPr>
                          </w:pPr>
                          <w:r>
                            <w:fldChar w:fldCharType="begin"/>
                          </w:r>
                          <w:r>
                            <w:rPr>
                              <w:rFonts w:ascii="Calibri"/>
                              <w:w w:val="105"/>
                              <w:sz w:val="21"/>
                            </w:rPr>
                            <w:instrText xml:space="preserve"> PAGE </w:instrText>
                          </w:r>
                          <w:r>
                            <w:fldChar w:fldCharType="separate"/>
                          </w:r>
                          <w:r w:rsidR="00E13E41">
                            <w:rPr>
                              <w:rFonts w:ascii="Calibri"/>
                              <w:noProof/>
                              <w:w w:val="105"/>
                              <w:sz w:val="21"/>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2A4C3" id="_x0000_t202" coordsize="21600,21600" o:spt="202" path="m,l,21600r21600,l21600,xe">
              <v:stroke joinstyle="miter"/>
              <v:path gradientshapeok="t" o:connecttype="rect"/>
            </v:shapetype>
            <v:shape id="Text Box 5" o:spid="_x0000_s1026" type="#_x0000_t202" style="position:absolute;margin-left:290pt;margin-top:778.8pt;width:15.2pt;height:1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" filled="f" stroked="f">
              <v:path arrowok="t"/>
              <v:textbox inset="0,0,0,0">
                <w:txbxContent>
                  <w:p w14:paraId="4CB644B1" w14:textId="23BD4C48" w:rsidR="000E6DAC" w:rsidRDefault="000E6DAC">
                    <w:pPr>
                      <w:spacing w:before="25"/>
                      <w:ind w:left="40"/>
                      <w:rPr>
                        <w:rFonts w:ascii="Calibri"/>
                        <w:sz w:val="21"/>
                      </w:rPr>
                    </w:pPr>
                    <w:r>
                      <w:fldChar w:fldCharType="begin"/>
                    </w:r>
                    <w:r>
                      <w:rPr>
                        <w:rFonts w:ascii="Calibri"/>
                        <w:w w:val="105"/>
                        <w:sz w:val="21"/>
                      </w:rPr>
                      <w:instrText xml:space="preserve"> PAGE </w:instrText>
                    </w:r>
                    <w:r>
                      <w:fldChar w:fldCharType="separate"/>
                    </w:r>
                    <w:r w:rsidR="00E13E41">
                      <w:rPr>
                        <w:rFonts w:ascii="Calibri"/>
                        <w:noProof/>
                        <w:w w:val="105"/>
                        <w:sz w:val="21"/>
                      </w:rPr>
                      <w:t>6</w:t>
                    </w:r>
                    <w:r>
                      <w:fldChar w:fldCharType="end"/>
                    </w:r>
                  </w:p>
                  <w:p w14:paraId="42B5FACC" w14:textId="7916F28C" w:rsidR="000E6DAC" w:rsidRDefault="000E6DAC">
                    <w:pPr>
                      <w:spacing w:before="25"/>
                      <w:ind w:left="40"/>
                      <w:rPr>
                        <w:rFonts w:ascii="Calibri"/>
                        <w:sz w:val="21"/>
                      </w:rPr>
                    </w:pPr>
                    <w:r>
                      <w:fldChar w:fldCharType="begin"/>
                    </w:r>
                    <w:r>
                      <w:rPr>
                        <w:rFonts w:ascii="Calibri"/>
                        <w:w w:val="105"/>
                        <w:sz w:val="21"/>
                      </w:rPr>
                      <w:instrText xml:space="preserve"> PAGE </w:instrText>
                    </w:r>
                    <w:r>
                      <w:fldChar w:fldCharType="separate"/>
                    </w:r>
                    <w:r w:rsidR="00E13E41">
                      <w:rPr>
                        <w:rFonts w:ascii="Calibri"/>
                        <w:noProof/>
                        <w:w w:val="105"/>
                        <w:sz w:val="21"/>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BD760" w14:textId="77777777" w:rsidR="00C0079A" w:rsidRDefault="00C0079A">
      <w:pPr>
        <w:spacing w:after="0" w:line="240" w:lineRule="auto"/>
      </w:pPr>
      <w:r>
        <w:separator/>
      </w:r>
    </w:p>
  </w:footnote>
  <w:footnote w:type="continuationSeparator" w:id="0">
    <w:p w14:paraId="40BD9F28" w14:textId="77777777" w:rsidR="00C0079A" w:rsidRDefault="00C00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7E5"/>
    <w:multiLevelType w:val="hybridMultilevel"/>
    <w:tmpl w:val="A1B04B16"/>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5647940"/>
    <w:multiLevelType w:val="hybridMultilevel"/>
    <w:tmpl w:val="E20A2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2E103E"/>
    <w:multiLevelType w:val="hybridMultilevel"/>
    <w:tmpl w:val="803AD53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424CC2"/>
    <w:multiLevelType w:val="multilevel"/>
    <w:tmpl w:val="6F709A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46339"/>
    <w:multiLevelType w:val="multilevel"/>
    <w:tmpl w:val="AC28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A1127B"/>
    <w:multiLevelType w:val="multilevel"/>
    <w:tmpl w:val="62A8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74B79"/>
    <w:multiLevelType w:val="multilevel"/>
    <w:tmpl w:val="25A0B4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C56BB"/>
    <w:multiLevelType w:val="hybridMultilevel"/>
    <w:tmpl w:val="3D3EDD9C"/>
    <w:lvl w:ilvl="0" w:tplc="5CB85D8C">
      <w:start w:val="1"/>
      <w:numFmt w:val="upperLetter"/>
      <w:lvlText w:val="%1."/>
      <w:lvlJc w:val="left"/>
      <w:pPr>
        <w:ind w:left="473" w:hanging="357"/>
      </w:pPr>
      <w:rPr>
        <w:rFonts w:ascii="Arial" w:eastAsia="Arial" w:hAnsi="Arial" w:cs="Arial" w:hint="default"/>
        <w:b/>
        <w:bCs/>
        <w:spacing w:val="0"/>
        <w:w w:val="103"/>
        <w:sz w:val="19"/>
        <w:szCs w:val="19"/>
      </w:rPr>
    </w:lvl>
    <w:lvl w:ilvl="1" w:tplc="454AA49A">
      <w:start w:val="1"/>
      <w:numFmt w:val="decimal"/>
      <w:lvlText w:val="%2."/>
      <w:lvlJc w:val="left"/>
      <w:pPr>
        <w:ind w:left="476" w:hanging="360"/>
      </w:pPr>
      <w:rPr>
        <w:rFonts w:ascii="Arial" w:eastAsia="Arial" w:hAnsi="Arial" w:cs="Arial" w:hint="default"/>
        <w:b/>
        <w:bCs/>
        <w:spacing w:val="0"/>
        <w:w w:val="103"/>
        <w:sz w:val="19"/>
        <w:szCs w:val="19"/>
      </w:rPr>
    </w:lvl>
    <w:lvl w:ilvl="2" w:tplc="58F8BDEA">
      <w:numFmt w:val="bullet"/>
      <w:lvlText w:val="•"/>
      <w:lvlJc w:val="left"/>
      <w:pPr>
        <w:ind w:left="2244" w:hanging="360"/>
      </w:pPr>
      <w:rPr>
        <w:rFonts w:hint="default"/>
      </w:rPr>
    </w:lvl>
    <w:lvl w:ilvl="3" w:tplc="3454067A">
      <w:numFmt w:val="bullet"/>
      <w:lvlText w:val="•"/>
      <w:lvlJc w:val="left"/>
      <w:pPr>
        <w:ind w:left="3126" w:hanging="360"/>
      </w:pPr>
      <w:rPr>
        <w:rFonts w:hint="default"/>
      </w:rPr>
    </w:lvl>
    <w:lvl w:ilvl="4" w:tplc="CC463F5C">
      <w:numFmt w:val="bullet"/>
      <w:lvlText w:val="•"/>
      <w:lvlJc w:val="left"/>
      <w:pPr>
        <w:ind w:left="4008" w:hanging="360"/>
      </w:pPr>
      <w:rPr>
        <w:rFonts w:hint="default"/>
      </w:rPr>
    </w:lvl>
    <w:lvl w:ilvl="5" w:tplc="36166720">
      <w:numFmt w:val="bullet"/>
      <w:lvlText w:val="•"/>
      <w:lvlJc w:val="left"/>
      <w:pPr>
        <w:ind w:left="4890" w:hanging="360"/>
      </w:pPr>
      <w:rPr>
        <w:rFonts w:hint="default"/>
      </w:rPr>
    </w:lvl>
    <w:lvl w:ilvl="6" w:tplc="BAE68AD4">
      <w:numFmt w:val="bullet"/>
      <w:lvlText w:val="•"/>
      <w:lvlJc w:val="left"/>
      <w:pPr>
        <w:ind w:left="5772" w:hanging="360"/>
      </w:pPr>
      <w:rPr>
        <w:rFonts w:hint="default"/>
      </w:rPr>
    </w:lvl>
    <w:lvl w:ilvl="7" w:tplc="4C1E8324">
      <w:numFmt w:val="bullet"/>
      <w:lvlText w:val="•"/>
      <w:lvlJc w:val="left"/>
      <w:pPr>
        <w:ind w:left="6654" w:hanging="360"/>
      </w:pPr>
      <w:rPr>
        <w:rFonts w:hint="default"/>
      </w:rPr>
    </w:lvl>
    <w:lvl w:ilvl="8" w:tplc="63D2C69E">
      <w:numFmt w:val="bullet"/>
      <w:lvlText w:val="•"/>
      <w:lvlJc w:val="left"/>
      <w:pPr>
        <w:ind w:left="7536" w:hanging="360"/>
      </w:pPr>
      <w:rPr>
        <w:rFonts w:hint="default"/>
      </w:rPr>
    </w:lvl>
  </w:abstractNum>
  <w:abstractNum w:abstractNumId="8" w15:restartNumberingAfterBreak="0">
    <w:nsid w:val="30D94325"/>
    <w:multiLevelType w:val="multilevel"/>
    <w:tmpl w:val="99503FD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F61026"/>
    <w:multiLevelType w:val="multilevel"/>
    <w:tmpl w:val="67FA62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151A49"/>
    <w:multiLevelType w:val="hybridMultilevel"/>
    <w:tmpl w:val="407ADE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8D1B60"/>
    <w:multiLevelType w:val="multilevel"/>
    <w:tmpl w:val="BE624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A3402F"/>
    <w:multiLevelType w:val="multilevel"/>
    <w:tmpl w:val="34DEBA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EF3670"/>
    <w:multiLevelType w:val="multilevel"/>
    <w:tmpl w:val="728A8AE6"/>
    <w:lvl w:ilvl="0">
      <w:start w:val="1"/>
      <w:numFmt w:val="decimal"/>
      <w:lvlText w:val="%1."/>
      <w:lvlJc w:val="left"/>
      <w:pPr>
        <w:ind w:left="945" w:hanging="377"/>
      </w:pPr>
      <w:rPr>
        <w:rFonts w:hint="default"/>
        <w:b/>
      </w:rPr>
    </w:lvl>
    <w:lvl w:ilvl="1">
      <w:start w:val="1"/>
      <w:numFmt w:val="decimal"/>
      <w:isLgl/>
      <w:lvlText w:val="%1.%2."/>
      <w:lvlJc w:val="left"/>
      <w:pPr>
        <w:ind w:left="958" w:hanging="39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648" w:hanging="1080"/>
      </w:pPr>
      <w:rPr>
        <w:rFonts w:hint="default"/>
        <w:b/>
      </w:rPr>
    </w:lvl>
    <w:lvl w:ilvl="5">
      <w:start w:val="1"/>
      <w:numFmt w:val="decimal"/>
      <w:isLgl/>
      <w:lvlText w:val="%1.%2.%3.%4.%5.%6."/>
      <w:lvlJc w:val="left"/>
      <w:pPr>
        <w:ind w:left="1648" w:hanging="1080"/>
      </w:pPr>
      <w:rPr>
        <w:rFonts w:hint="default"/>
        <w:b/>
      </w:rPr>
    </w:lvl>
    <w:lvl w:ilvl="6">
      <w:start w:val="1"/>
      <w:numFmt w:val="decimal"/>
      <w:isLgl/>
      <w:lvlText w:val="%1.%2.%3.%4.%5.%6.%7."/>
      <w:lvlJc w:val="left"/>
      <w:pPr>
        <w:ind w:left="2008" w:hanging="1440"/>
      </w:pPr>
      <w:rPr>
        <w:rFonts w:hint="default"/>
        <w:b/>
      </w:rPr>
    </w:lvl>
    <w:lvl w:ilvl="7">
      <w:start w:val="1"/>
      <w:numFmt w:val="decimal"/>
      <w:isLgl/>
      <w:lvlText w:val="%1.%2.%3.%4.%5.%6.%7.%8."/>
      <w:lvlJc w:val="left"/>
      <w:pPr>
        <w:ind w:left="2008" w:hanging="1440"/>
      </w:pPr>
      <w:rPr>
        <w:rFonts w:hint="default"/>
        <w:b/>
      </w:rPr>
    </w:lvl>
    <w:lvl w:ilvl="8">
      <w:start w:val="1"/>
      <w:numFmt w:val="decimal"/>
      <w:isLgl/>
      <w:lvlText w:val="%1.%2.%3.%4.%5.%6.%7.%8.%9."/>
      <w:lvlJc w:val="left"/>
      <w:pPr>
        <w:ind w:left="2368" w:hanging="1800"/>
      </w:pPr>
      <w:rPr>
        <w:rFonts w:hint="default"/>
        <w:b/>
      </w:rPr>
    </w:lvl>
  </w:abstractNum>
  <w:abstractNum w:abstractNumId="14" w15:restartNumberingAfterBreak="0">
    <w:nsid w:val="4ED63A15"/>
    <w:multiLevelType w:val="multilevel"/>
    <w:tmpl w:val="99503FD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27093A"/>
    <w:multiLevelType w:val="multilevel"/>
    <w:tmpl w:val="364C60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7D7849"/>
    <w:multiLevelType w:val="multilevel"/>
    <w:tmpl w:val="CEB0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33656"/>
    <w:multiLevelType w:val="multilevel"/>
    <w:tmpl w:val="6278F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9D49C0"/>
    <w:multiLevelType w:val="multilevel"/>
    <w:tmpl w:val="1B4447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2B6655"/>
    <w:multiLevelType w:val="multilevel"/>
    <w:tmpl w:val="12E0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D312C5"/>
    <w:multiLevelType w:val="multilevel"/>
    <w:tmpl w:val="6FDAA1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C5E5B"/>
    <w:multiLevelType w:val="multilevel"/>
    <w:tmpl w:val="4712C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840610"/>
    <w:multiLevelType w:val="multilevel"/>
    <w:tmpl w:val="9610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9E4700"/>
    <w:multiLevelType w:val="multilevel"/>
    <w:tmpl w:val="2A9C2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64083C"/>
    <w:multiLevelType w:val="multilevel"/>
    <w:tmpl w:val="533C7C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62046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8B43F2"/>
    <w:multiLevelType w:val="multilevel"/>
    <w:tmpl w:val="C3B0D9E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22759"/>
    <w:multiLevelType w:val="multilevel"/>
    <w:tmpl w:val="97E0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B2ACD"/>
    <w:multiLevelType w:val="hybridMultilevel"/>
    <w:tmpl w:val="4D3A28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94E31EA"/>
    <w:multiLevelType w:val="hybridMultilevel"/>
    <w:tmpl w:val="2EE0C468"/>
    <w:lvl w:ilvl="0" w:tplc="3F4CBFD2">
      <w:numFmt w:val="bullet"/>
      <w:lvlText w:val=""/>
      <w:lvlJc w:val="left"/>
      <w:pPr>
        <w:ind w:left="683" w:hanging="357"/>
      </w:pPr>
      <w:rPr>
        <w:rFonts w:ascii="Symbol" w:eastAsia="Symbol" w:hAnsi="Symbol" w:cs="Symbol" w:hint="default"/>
        <w:w w:val="103"/>
        <w:sz w:val="19"/>
        <w:szCs w:val="19"/>
      </w:rPr>
    </w:lvl>
    <w:lvl w:ilvl="1" w:tplc="509E24A8">
      <w:numFmt w:val="bullet"/>
      <w:lvlText w:val="•"/>
      <w:lvlJc w:val="left"/>
      <w:pPr>
        <w:ind w:left="1542" w:hanging="357"/>
      </w:pPr>
      <w:rPr>
        <w:rFonts w:hint="default"/>
      </w:rPr>
    </w:lvl>
    <w:lvl w:ilvl="2" w:tplc="95F6A438">
      <w:numFmt w:val="bullet"/>
      <w:lvlText w:val="•"/>
      <w:lvlJc w:val="left"/>
      <w:pPr>
        <w:ind w:left="2404" w:hanging="357"/>
      </w:pPr>
      <w:rPr>
        <w:rFonts w:hint="default"/>
      </w:rPr>
    </w:lvl>
    <w:lvl w:ilvl="3" w:tplc="9D680CDC">
      <w:numFmt w:val="bullet"/>
      <w:lvlText w:val="•"/>
      <w:lvlJc w:val="left"/>
      <w:pPr>
        <w:ind w:left="3266" w:hanging="357"/>
      </w:pPr>
      <w:rPr>
        <w:rFonts w:hint="default"/>
      </w:rPr>
    </w:lvl>
    <w:lvl w:ilvl="4" w:tplc="D0608AB0">
      <w:numFmt w:val="bullet"/>
      <w:lvlText w:val="•"/>
      <w:lvlJc w:val="left"/>
      <w:pPr>
        <w:ind w:left="4128" w:hanging="357"/>
      </w:pPr>
      <w:rPr>
        <w:rFonts w:hint="default"/>
      </w:rPr>
    </w:lvl>
    <w:lvl w:ilvl="5" w:tplc="276CD04C">
      <w:numFmt w:val="bullet"/>
      <w:lvlText w:val="•"/>
      <w:lvlJc w:val="left"/>
      <w:pPr>
        <w:ind w:left="4990" w:hanging="357"/>
      </w:pPr>
      <w:rPr>
        <w:rFonts w:hint="default"/>
      </w:rPr>
    </w:lvl>
    <w:lvl w:ilvl="6" w:tplc="7904F2FA">
      <w:numFmt w:val="bullet"/>
      <w:lvlText w:val="•"/>
      <w:lvlJc w:val="left"/>
      <w:pPr>
        <w:ind w:left="5852" w:hanging="357"/>
      </w:pPr>
      <w:rPr>
        <w:rFonts w:hint="default"/>
      </w:rPr>
    </w:lvl>
    <w:lvl w:ilvl="7" w:tplc="EC76F362">
      <w:numFmt w:val="bullet"/>
      <w:lvlText w:val="•"/>
      <w:lvlJc w:val="left"/>
      <w:pPr>
        <w:ind w:left="6714" w:hanging="357"/>
      </w:pPr>
      <w:rPr>
        <w:rFonts w:hint="default"/>
      </w:rPr>
    </w:lvl>
    <w:lvl w:ilvl="8" w:tplc="AFF84A50">
      <w:numFmt w:val="bullet"/>
      <w:lvlText w:val="•"/>
      <w:lvlJc w:val="left"/>
      <w:pPr>
        <w:ind w:left="7576" w:hanging="357"/>
      </w:pPr>
      <w:rPr>
        <w:rFonts w:hint="default"/>
      </w:rPr>
    </w:lvl>
  </w:abstractNum>
  <w:abstractNum w:abstractNumId="30" w15:restartNumberingAfterBreak="0">
    <w:nsid w:val="707161B3"/>
    <w:multiLevelType w:val="hybridMultilevel"/>
    <w:tmpl w:val="38F6947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201633"/>
    <w:multiLevelType w:val="multilevel"/>
    <w:tmpl w:val="BB0E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DD67A6"/>
    <w:multiLevelType w:val="multilevel"/>
    <w:tmpl w:val="20BC3D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0A6E35"/>
    <w:multiLevelType w:val="multilevel"/>
    <w:tmpl w:val="77E0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11"/>
  </w:num>
  <w:num w:numId="4">
    <w:abstractNumId w:val="22"/>
  </w:num>
  <w:num w:numId="5">
    <w:abstractNumId w:val="16"/>
  </w:num>
  <w:num w:numId="6">
    <w:abstractNumId w:val="21"/>
  </w:num>
  <w:num w:numId="7">
    <w:abstractNumId w:val="23"/>
  </w:num>
  <w:num w:numId="8">
    <w:abstractNumId w:val="4"/>
  </w:num>
  <w:num w:numId="9">
    <w:abstractNumId w:val="9"/>
  </w:num>
  <w:num w:numId="10">
    <w:abstractNumId w:val="33"/>
  </w:num>
  <w:num w:numId="11">
    <w:abstractNumId w:val="19"/>
  </w:num>
  <w:num w:numId="12">
    <w:abstractNumId w:val="18"/>
  </w:num>
  <w:num w:numId="13">
    <w:abstractNumId w:val="24"/>
  </w:num>
  <w:num w:numId="14">
    <w:abstractNumId w:val="20"/>
  </w:num>
  <w:num w:numId="15">
    <w:abstractNumId w:val="32"/>
  </w:num>
  <w:num w:numId="16">
    <w:abstractNumId w:val="6"/>
  </w:num>
  <w:num w:numId="17">
    <w:abstractNumId w:val="12"/>
  </w:num>
  <w:num w:numId="18">
    <w:abstractNumId w:val="5"/>
  </w:num>
  <w:num w:numId="19">
    <w:abstractNumId w:val="31"/>
  </w:num>
  <w:num w:numId="20">
    <w:abstractNumId w:val="1"/>
  </w:num>
  <w:num w:numId="21">
    <w:abstractNumId w:val="13"/>
  </w:num>
  <w:num w:numId="22">
    <w:abstractNumId w:val="14"/>
  </w:num>
  <w:num w:numId="23">
    <w:abstractNumId w:val="28"/>
  </w:num>
  <w:num w:numId="24">
    <w:abstractNumId w:val="30"/>
  </w:num>
  <w:num w:numId="25">
    <w:abstractNumId w:val="2"/>
  </w:num>
  <w:num w:numId="26">
    <w:abstractNumId w:val="10"/>
  </w:num>
  <w:num w:numId="27">
    <w:abstractNumId w:val="17"/>
  </w:num>
  <w:num w:numId="28">
    <w:abstractNumId w:val="0"/>
  </w:num>
  <w:num w:numId="29">
    <w:abstractNumId w:val="3"/>
  </w:num>
  <w:num w:numId="30">
    <w:abstractNumId w:val="25"/>
  </w:num>
  <w:num w:numId="31">
    <w:abstractNumId w:val="26"/>
  </w:num>
  <w:num w:numId="32">
    <w:abstractNumId w:val="27"/>
  </w:num>
  <w:num w:numId="33">
    <w:abstractNumId w:val="29"/>
  </w:num>
  <w:num w:numId="34">
    <w:abstractNumId w:val="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F0"/>
    <w:rsid w:val="000010C8"/>
    <w:rsid w:val="00037E6D"/>
    <w:rsid w:val="00060054"/>
    <w:rsid w:val="00072F9D"/>
    <w:rsid w:val="00077954"/>
    <w:rsid w:val="00097912"/>
    <w:rsid w:val="000E6DAC"/>
    <w:rsid w:val="000F7803"/>
    <w:rsid w:val="001111CE"/>
    <w:rsid w:val="00116E88"/>
    <w:rsid w:val="0012654A"/>
    <w:rsid w:val="00136D88"/>
    <w:rsid w:val="00173640"/>
    <w:rsid w:val="00180B08"/>
    <w:rsid w:val="00185BFA"/>
    <w:rsid w:val="00197793"/>
    <w:rsid w:val="001B1EF6"/>
    <w:rsid w:val="001F2E81"/>
    <w:rsid w:val="001F60D7"/>
    <w:rsid w:val="001F6368"/>
    <w:rsid w:val="00204481"/>
    <w:rsid w:val="00214B83"/>
    <w:rsid w:val="00242731"/>
    <w:rsid w:val="002676C6"/>
    <w:rsid w:val="00287FE9"/>
    <w:rsid w:val="00293665"/>
    <w:rsid w:val="002E6392"/>
    <w:rsid w:val="002F5529"/>
    <w:rsid w:val="00300D61"/>
    <w:rsid w:val="00304592"/>
    <w:rsid w:val="0030707C"/>
    <w:rsid w:val="00312A25"/>
    <w:rsid w:val="00317FAE"/>
    <w:rsid w:val="00327BDA"/>
    <w:rsid w:val="003373CB"/>
    <w:rsid w:val="003376BF"/>
    <w:rsid w:val="00353BE8"/>
    <w:rsid w:val="00372025"/>
    <w:rsid w:val="00382F65"/>
    <w:rsid w:val="003A6C9D"/>
    <w:rsid w:val="003C30BF"/>
    <w:rsid w:val="00437B41"/>
    <w:rsid w:val="00461C86"/>
    <w:rsid w:val="0046578F"/>
    <w:rsid w:val="00465C66"/>
    <w:rsid w:val="00494388"/>
    <w:rsid w:val="004C11B7"/>
    <w:rsid w:val="004D05D5"/>
    <w:rsid w:val="004D29D9"/>
    <w:rsid w:val="0052645B"/>
    <w:rsid w:val="005270E6"/>
    <w:rsid w:val="0053256A"/>
    <w:rsid w:val="0053309D"/>
    <w:rsid w:val="0054780E"/>
    <w:rsid w:val="00557F55"/>
    <w:rsid w:val="00572394"/>
    <w:rsid w:val="00574145"/>
    <w:rsid w:val="00583FD8"/>
    <w:rsid w:val="00591162"/>
    <w:rsid w:val="00591993"/>
    <w:rsid w:val="00591BB5"/>
    <w:rsid w:val="005C009D"/>
    <w:rsid w:val="005D0A5B"/>
    <w:rsid w:val="005E60E9"/>
    <w:rsid w:val="00606DB9"/>
    <w:rsid w:val="00620B0A"/>
    <w:rsid w:val="00621F79"/>
    <w:rsid w:val="00645274"/>
    <w:rsid w:val="00651C2B"/>
    <w:rsid w:val="0069553B"/>
    <w:rsid w:val="006A0AC2"/>
    <w:rsid w:val="006A19C6"/>
    <w:rsid w:val="006A5D8F"/>
    <w:rsid w:val="006B0CEB"/>
    <w:rsid w:val="006C582F"/>
    <w:rsid w:val="006F47F0"/>
    <w:rsid w:val="006F7347"/>
    <w:rsid w:val="00700C67"/>
    <w:rsid w:val="007042FA"/>
    <w:rsid w:val="007060E3"/>
    <w:rsid w:val="00706614"/>
    <w:rsid w:val="00726EA4"/>
    <w:rsid w:val="0073797F"/>
    <w:rsid w:val="00746518"/>
    <w:rsid w:val="0075645C"/>
    <w:rsid w:val="007575E2"/>
    <w:rsid w:val="00765445"/>
    <w:rsid w:val="007708C3"/>
    <w:rsid w:val="00772C86"/>
    <w:rsid w:val="00796178"/>
    <w:rsid w:val="007A1F7E"/>
    <w:rsid w:val="007A2A48"/>
    <w:rsid w:val="007B1AE0"/>
    <w:rsid w:val="007C29E6"/>
    <w:rsid w:val="007C34BA"/>
    <w:rsid w:val="007C5635"/>
    <w:rsid w:val="007D58E6"/>
    <w:rsid w:val="008852AC"/>
    <w:rsid w:val="00885AAC"/>
    <w:rsid w:val="008927A6"/>
    <w:rsid w:val="008934EA"/>
    <w:rsid w:val="008A387A"/>
    <w:rsid w:val="008C722A"/>
    <w:rsid w:val="008D3BD9"/>
    <w:rsid w:val="008E7982"/>
    <w:rsid w:val="008F2B29"/>
    <w:rsid w:val="008F4882"/>
    <w:rsid w:val="008F5DA9"/>
    <w:rsid w:val="008F76C0"/>
    <w:rsid w:val="009203F8"/>
    <w:rsid w:val="00945A56"/>
    <w:rsid w:val="0095314C"/>
    <w:rsid w:val="0098188C"/>
    <w:rsid w:val="00997AAC"/>
    <w:rsid w:val="009A2803"/>
    <w:rsid w:val="009B08B3"/>
    <w:rsid w:val="009B2B47"/>
    <w:rsid w:val="009C3B64"/>
    <w:rsid w:val="009F10B7"/>
    <w:rsid w:val="00A24926"/>
    <w:rsid w:val="00A353E7"/>
    <w:rsid w:val="00A465D2"/>
    <w:rsid w:val="00A5494B"/>
    <w:rsid w:val="00A63F6C"/>
    <w:rsid w:val="00A96170"/>
    <w:rsid w:val="00A97C54"/>
    <w:rsid w:val="00AA119D"/>
    <w:rsid w:val="00AB1162"/>
    <w:rsid w:val="00AD5C79"/>
    <w:rsid w:val="00AD6C7A"/>
    <w:rsid w:val="00AD7982"/>
    <w:rsid w:val="00B073C0"/>
    <w:rsid w:val="00B11F6E"/>
    <w:rsid w:val="00B13B91"/>
    <w:rsid w:val="00B361ED"/>
    <w:rsid w:val="00B60330"/>
    <w:rsid w:val="00B650DB"/>
    <w:rsid w:val="00B74EB7"/>
    <w:rsid w:val="00B778DC"/>
    <w:rsid w:val="00B8327E"/>
    <w:rsid w:val="00BA7116"/>
    <w:rsid w:val="00BD254C"/>
    <w:rsid w:val="00BE0D68"/>
    <w:rsid w:val="00BE2D9C"/>
    <w:rsid w:val="00C0079A"/>
    <w:rsid w:val="00C113F8"/>
    <w:rsid w:val="00C11D8A"/>
    <w:rsid w:val="00C12ACA"/>
    <w:rsid w:val="00C23477"/>
    <w:rsid w:val="00C25C07"/>
    <w:rsid w:val="00C548FF"/>
    <w:rsid w:val="00C83784"/>
    <w:rsid w:val="00CA0319"/>
    <w:rsid w:val="00CD575C"/>
    <w:rsid w:val="00CD7A60"/>
    <w:rsid w:val="00CE479B"/>
    <w:rsid w:val="00CF0DB0"/>
    <w:rsid w:val="00CF6404"/>
    <w:rsid w:val="00D036EA"/>
    <w:rsid w:val="00D15479"/>
    <w:rsid w:val="00D235FE"/>
    <w:rsid w:val="00D42D79"/>
    <w:rsid w:val="00D5358D"/>
    <w:rsid w:val="00D56264"/>
    <w:rsid w:val="00D821FA"/>
    <w:rsid w:val="00D92B2D"/>
    <w:rsid w:val="00D9596A"/>
    <w:rsid w:val="00DB08EE"/>
    <w:rsid w:val="00DD1624"/>
    <w:rsid w:val="00DD3654"/>
    <w:rsid w:val="00DE0E34"/>
    <w:rsid w:val="00DE66EC"/>
    <w:rsid w:val="00E00A61"/>
    <w:rsid w:val="00E051E1"/>
    <w:rsid w:val="00E10EF4"/>
    <w:rsid w:val="00E13E41"/>
    <w:rsid w:val="00E4178E"/>
    <w:rsid w:val="00E47DFB"/>
    <w:rsid w:val="00E632D4"/>
    <w:rsid w:val="00E66F3F"/>
    <w:rsid w:val="00E73710"/>
    <w:rsid w:val="00E76401"/>
    <w:rsid w:val="00EB0BDB"/>
    <w:rsid w:val="00EC16CE"/>
    <w:rsid w:val="00ED0DEF"/>
    <w:rsid w:val="00ED5125"/>
    <w:rsid w:val="00ED5316"/>
    <w:rsid w:val="00F5332B"/>
    <w:rsid w:val="00F53F9B"/>
    <w:rsid w:val="00F905FE"/>
    <w:rsid w:val="00F92A34"/>
    <w:rsid w:val="00FA1FAF"/>
    <w:rsid w:val="00FB2EB1"/>
    <w:rsid w:val="00FD1114"/>
    <w:rsid w:val="00FD2AE2"/>
    <w:rsid w:val="00FD6101"/>
    <w:rsid w:val="00FF0865"/>
    <w:rsid w:val="00FF0E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459F"/>
  <w15:docId w15:val="{1464E9AB-57E1-473A-9EEA-F3262D94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1"/>
    <w:qFormat/>
    <w:rsid w:val="002F5529"/>
    <w:pPr>
      <w:widowControl w:val="0"/>
      <w:autoSpaceDE w:val="0"/>
      <w:autoSpaceDN w:val="0"/>
      <w:spacing w:after="0" w:line="240" w:lineRule="auto"/>
      <w:ind w:left="683" w:hanging="567"/>
      <w:jc w:val="both"/>
      <w:outlineLvl w:val="0"/>
    </w:pPr>
    <w:rPr>
      <w:rFonts w:ascii="Arial" w:eastAsia="Arial" w:hAnsi="Arial" w:cs="Arial"/>
      <w:b/>
      <w:bCs/>
      <w:sz w:val="19"/>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7F0"/>
    <w:rPr>
      <w:color w:val="0563C1" w:themeColor="hyperlink"/>
      <w:u w:val="single"/>
    </w:rPr>
  </w:style>
  <w:style w:type="paragraph" w:styleId="ListParagraph">
    <w:name w:val="List Paragraph"/>
    <w:basedOn w:val="Normal"/>
    <w:uiPriority w:val="1"/>
    <w:qFormat/>
    <w:rsid w:val="006F7347"/>
    <w:pPr>
      <w:ind w:left="720"/>
      <w:contextualSpacing/>
    </w:pPr>
  </w:style>
  <w:style w:type="paragraph" w:styleId="BalloonText">
    <w:name w:val="Balloon Text"/>
    <w:basedOn w:val="Normal"/>
    <w:link w:val="BalloonTextChar"/>
    <w:uiPriority w:val="99"/>
    <w:semiHidden/>
    <w:unhideWhenUsed/>
    <w:rsid w:val="00BE2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9C"/>
    <w:rPr>
      <w:rFonts w:ascii="Segoe UI" w:hAnsi="Segoe UI" w:cs="Segoe UI"/>
      <w:sz w:val="18"/>
      <w:szCs w:val="18"/>
      <w:lang w:val="en-GB"/>
    </w:rPr>
  </w:style>
  <w:style w:type="character" w:styleId="CommentReference">
    <w:name w:val="annotation reference"/>
    <w:basedOn w:val="DefaultParagraphFont"/>
    <w:uiPriority w:val="99"/>
    <w:semiHidden/>
    <w:unhideWhenUsed/>
    <w:rsid w:val="00214B83"/>
    <w:rPr>
      <w:sz w:val="16"/>
      <w:szCs w:val="16"/>
    </w:rPr>
  </w:style>
  <w:style w:type="paragraph" w:styleId="CommentText">
    <w:name w:val="annotation text"/>
    <w:basedOn w:val="Normal"/>
    <w:link w:val="CommentTextChar"/>
    <w:uiPriority w:val="99"/>
    <w:unhideWhenUsed/>
    <w:rsid w:val="00214B83"/>
    <w:pPr>
      <w:spacing w:line="240" w:lineRule="auto"/>
    </w:pPr>
    <w:rPr>
      <w:sz w:val="20"/>
      <w:szCs w:val="20"/>
    </w:rPr>
  </w:style>
  <w:style w:type="character" w:customStyle="1" w:styleId="CommentTextChar">
    <w:name w:val="Comment Text Char"/>
    <w:basedOn w:val="DefaultParagraphFont"/>
    <w:link w:val="CommentText"/>
    <w:uiPriority w:val="99"/>
    <w:rsid w:val="00214B83"/>
    <w:rPr>
      <w:sz w:val="20"/>
      <w:szCs w:val="20"/>
      <w:lang w:val="en-GB"/>
    </w:rPr>
  </w:style>
  <w:style w:type="paragraph" w:styleId="CommentSubject">
    <w:name w:val="annotation subject"/>
    <w:basedOn w:val="CommentText"/>
    <w:next w:val="CommentText"/>
    <w:link w:val="CommentSubjectChar"/>
    <w:uiPriority w:val="99"/>
    <w:semiHidden/>
    <w:unhideWhenUsed/>
    <w:rsid w:val="00214B83"/>
    <w:rPr>
      <w:b/>
      <w:bCs/>
    </w:rPr>
  </w:style>
  <w:style w:type="character" w:customStyle="1" w:styleId="CommentSubjectChar">
    <w:name w:val="Comment Subject Char"/>
    <w:basedOn w:val="CommentTextChar"/>
    <w:link w:val="CommentSubject"/>
    <w:uiPriority w:val="99"/>
    <w:semiHidden/>
    <w:rsid w:val="00214B83"/>
    <w:rPr>
      <w:b/>
      <w:bCs/>
      <w:sz w:val="20"/>
      <w:szCs w:val="20"/>
      <w:lang w:val="en-GB"/>
    </w:rPr>
  </w:style>
  <w:style w:type="character" w:customStyle="1" w:styleId="zmlenmeyenBahsetme1">
    <w:name w:val="Çözümlenmeyen Bahsetme1"/>
    <w:basedOn w:val="DefaultParagraphFont"/>
    <w:uiPriority w:val="99"/>
    <w:semiHidden/>
    <w:unhideWhenUsed/>
    <w:rsid w:val="00DB08EE"/>
    <w:rPr>
      <w:color w:val="605E5C"/>
      <w:shd w:val="clear" w:color="auto" w:fill="E1DFDD"/>
    </w:rPr>
  </w:style>
  <w:style w:type="character" w:styleId="FollowedHyperlink">
    <w:name w:val="FollowedHyperlink"/>
    <w:basedOn w:val="DefaultParagraphFont"/>
    <w:uiPriority w:val="99"/>
    <w:semiHidden/>
    <w:unhideWhenUsed/>
    <w:rsid w:val="008E7982"/>
    <w:rPr>
      <w:color w:val="954F72" w:themeColor="followedHyperlink"/>
      <w:u w:val="single"/>
    </w:rPr>
  </w:style>
  <w:style w:type="paragraph" w:styleId="NormalWeb">
    <w:name w:val="Normal (Web)"/>
    <w:basedOn w:val="Normal"/>
    <w:uiPriority w:val="99"/>
    <w:semiHidden/>
    <w:unhideWhenUsed/>
    <w:rsid w:val="002F5529"/>
    <w:rPr>
      <w:rFonts w:ascii="Times New Roman" w:hAnsi="Times New Roman" w:cs="Times New Roman"/>
      <w:sz w:val="24"/>
      <w:szCs w:val="24"/>
    </w:rPr>
  </w:style>
  <w:style w:type="character" w:customStyle="1" w:styleId="Heading1Char">
    <w:name w:val="Heading 1 Char"/>
    <w:basedOn w:val="DefaultParagraphFont"/>
    <w:link w:val="Heading1"/>
    <w:uiPriority w:val="1"/>
    <w:rsid w:val="002F5529"/>
    <w:rPr>
      <w:rFonts w:ascii="Arial" w:eastAsia="Arial" w:hAnsi="Arial" w:cs="Arial"/>
      <w:b/>
      <w:bCs/>
      <w:sz w:val="19"/>
      <w:szCs w:val="19"/>
      <w:lang w:val="en-US"/>
    </w:rPr>
  </w:style>
  <w:style w:type="paragraph" w:styleId="BodyText">
    <w:name w:val="Body Text"/>
    <w:basedOn w:val="Normal"/>
    <w:link w:val="BodyTextChar"/>
    <w:uiPriority w:val="1"/>
    <w:qFormat/>
    <w:rsid w:val="002F5529"/>
    <w:pPr>
      <w:widowControl w:val="0"/>
      <w:autoSpaceDE w:val="0"/>
      <w:autoSpaceDN w:val="0"/>
      <w:spacing w:after="0" w:line="240" w:lineRule="auto"/>
      <w:ind w:left="967"/>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2F5529"/>
    <w:rPr>
      <w:rFonts w:ascii="Arial" w:eastAsia="Arial" w:hAnsi="Arial" w:cs="Arial"/>
      <w:sz w:val="19"/>
      <w:szCs w:val="19"/>
      <w:lang w:val="en-US"/>
    </w:rPr>
  </w:style>
  <w:style w:type="paragraph" w:customStyle="1" w:styleId="TableParagraph">
    <w:name w:val="Table Paragraph"/>
    <w:basedOn w:val="Normal"/>
    <w:uiPriority w:val="1"/>
    <w:qFormat/>
    <w:rsid w:val="002F5529"/>
    <w:pPr>
      <w:widowControl w:val="0"/>
      <w:autoSpaceDE w:val="0"/>
      <w:autoSpaceDN w:val="0"/>
      <w:spacing w:after="0" w:line="240" w:lineRule="auto"/>
      <w:ind w:left="100"/>
    </w:pPr>
    <w:rPr>
      <w:rFonts w:ascii="Arial" w:eastAsia="Arial" w:hAnsi="Arial" w:cs="Arial"/>
      <w:lang w:val="en-US"/>
    </w:rPr>
  </w:style>
  <w:style w:type="paragraph" w:styleId="Revision">
    <w:name w:val="Revision"/>
    <w:hidden/>
    <w:uiPriority w:val="99"/>
    <w:semiHidden/>
    <w:rsid w:val="00E632D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50124">
      <w:bodyDiv w:val="1"/>
      <w:marLeft w:val="0"/>
      <w:marRight w:val="0"/>
      <w:marTop w:val="0"/>
      <w:marBottom w:val="0"/>
      <w:divBdr>
        <w:top w:val="none" w:sz="0" w:space="0" w:color="auto"/>
        <w:left w:val="none" w:sz="0" w:space="0" w:color="auto"/>
        <w:bottom w:val="none" w:sz="0" w:space="0" w:color="auto"/>
        <w:right w:val="none" w:sz="0" w:space="0" w:color="auto"/>
      </w:divBdr>
    </w:div>
    <w:div w:id="230312705">
      <w:bodyDiv w:val="1"/>
      <w:marLeft w:val="0"/>
      <w:marRight w:val="0"/>
      <w:marTop w:val="0"/>
      <w:marBottom w:val="0"/>
      <w:divBdr>
        <w:top w:val="none" w:sz="0" w:space="0" w:color="auto"/>
        <w:left w:val="none" w:sz="0" w:space="0" w:color="auto"/>
        <w:bottom w:val="none" w:sz="0" w:space="0" w:color="auto"/>
        <w:right w:val="none" w:sz="0" w:space="0" w:color="auto"/>
      </w:divBdr>
    </w:div>
    <w:div w:id="461768458">
      <w:bodyDiv w:val="1"/>
      <w:marLeft w:val="0"/>
      <w:marRight w:val="0"/>
      <w:marTop w:val="0"/>
      <w:marBottom w:val="0"/>
      <w:divBdr>
        <w:top w:val="none" w:sz="0" w:space="0" w:color="auto"/>
        <w:left w:val="none" w:sz="0" w:space="0" w:color="auto"/>
        <w:bottom w:val="none" w:sz="0" w:space="0" w:color="auto"/>
        <w:right w:val="none" w:sz="0" w:space="0" w:color="auto"/>
      </w:divBdr>
    </w:div>
    <w:div w:id="641233444">
      <w:bodyDiv w:val="1"/>
      <w:marLeft w:val="0"/>
      <w:marRight w:val="0"/>
      <w:marTop w:val="0"/>
      <w:marBottom w:val="0"/>
      <w:divBdr>
        <w:top w:val="none" w:sz="0" w:space="0" w:color="auto"/>
        <w:left w:val="none" w:sz="0" w:space="0" w:color="auto"/>
        <w:bottom w:val="none" w:sz="0" w:space="0" w:color="auto"/>
        <w:right w:val="none" w:sz="0" w:space="0" w:color="auto"/>
      </w:divBdr>
    </w:div>
    <w:div w:id="676805287">
      <w:bodyDiv w:val="1"/>
      <w:marLeft w:val="0"/>
      <w:marRight w:val="0"/>
      <w:marTop w:val="0"/>
      <w:marBottom w:val="0"/>
      <w:divBdr>
        <w:top w:val="none" w:sz="0" w:space="0" w:color="auto"/>
        <w:left w:val="none" w:sz="0" w:space="0" w:color="auto"/>
        <w:bottom w:val="none" w:sz="0" w:space="0" w:color="auto"/>
        <w:right w:val="none" w:sz="0" w:space="0" w:color="auto"/>
      </w:divBdr>
    </w:div>
    <w:div w:id="726689090">
      <w:bodyDiv w:val="1"/>
      <w:marLeft w:val="0"/>
      <w:marRight w:val="0"/>
      <w:marTop w:val="0"/>
      <w:marBottom w:val="0"/>
      <w:divBdr>
        <w:top w:val="none" w:sz="0" w:space="0" w:color="auto"/>
        <w:left w:val="none" w:sz="0" w:space="0" w:color="auto"/>
        <w:bottom w:val="none" w:sz="0" w:space="0" w:color="auto"/>
        <w:right w:val="none" w:sz="0" w:space="0" w:color="auto"/>
      </w:divBdr>
    </w:div>
    <w:div w:id="820652738">
      <w:bodyDiv w:val="1"/>
      <w:marLeft w:val="0"/>
      <w:marRight w:val="0"/>
      <w:marTop w:val="0"/>
      <w:marBottom w:val="0"/>
      <w:divBdr>
        <w:top w:val="none" w:sz="0" w:space="0" w:color="auto"/>
        <w:left w:val="none" w:sz="0" w:space="0" w:color="auto"/>
        <w:bottom w:val="none" w:sz="0" w:space="0" w:color="auto"/>
        <w:right w:val="none" w:sz="0" w:space="0" w:color="auto"/>
      </w:divBdr>
    </w:div>
    <w:div w:id="1565721474">
      <w:bodyDiv w:val="1"/>
      <w:marLeft w:val="0"/>
      <w:marRight w:val="0"/>
      <w:marTop w:val="0"/>
      <w:marBottom w:val="0"/>
      <w:divBdr>
        <w:top w:val="none" w:sz="0" w:space="0" w:color="auto"/>
        <w:left w:val="none" w:sz="0" w:space="0" w:color="auto"/>
        <w:bottom w:val="none" w:sz="0" w:space="0" w:color="auto"/>
        <w:right w:val="none" w:sz="0" w:space="0" w:color="auto"/>
      </w:divBdr>
    </w:div>
    <w:div w:id="1730378484">
      <w:bodyDiv w:val="1"/>
      <w:marLeft w:val="0"/>
      <w:marRight w:val="0"/>
      <w:marTop w:val="0"/>
      <w:marBottom w:val="0"/>
      <w:divBdr>
        <w:top w:val="none" w:sz="0" w:space="0" w:color="auto"/>
        <w:left w:val="none" w:sz="0" w:space="0" w:color="auto"/>
        <w:bottom w:val="none" w:sz="0" w:space="0" w:color="auto"/>
        <w:right w:val="none" w:sz="0" w:space="0" w:color="auto"/>
      </w:divBdr>
      <w:divsChild>
        <w:div w:id="1388797022">
          <w:marLeft w:val="0"/>
          <w:marRight w:val="0"/>
          <w:marTop w:val="0"/>
          <w:marBottom w:val="0"/>
          <w:divBdr>
            <w:top w:val="none" w:sz="0" w:space="0" w:color="auto"/>
            <w:left w:val="none" w:sz="0" w:space="0" w:color="auto"/>
            <w:bottom w:val="none" w:sz="0" w:space="0" w:color="auto"/>
            <w:right w:val="none" w:sz="0" w:space="0" w:color="auto"/>
          </w:divBdr>
          <w:divsChild>
            <w:div w:id="699624775">
              <w:marLeft w:val="0"/>
              <w:marRight w:val="0"/>
              <w:marTop w:val="450"/>
              <w:marBottom w:val="450"/>
              <w:divBdr>
                <w:top w:val="none" w:sz="0" w:space="0" w:color="auto"/>
                <w:left w:val="none" w:sz="0" w:space="0" w:color="auto"/>
                <w:bottom w:val="none" w:sz="0" w:space="0" w:color="auto"/>
                <w:right w:val="none" w:sz="0" w:space="0" w:color="auto"/>
              </w:divBdr>
              <w:divsChild>
                <w:div w:id="594438459">
                  <w:marLeft w:val="0"/>
                  <w:marRight w:val="0"/>
                  <w:marTop w:val="0"/>
                  <w:marBottom w:val="0"/>
                  <w:divBdr>
                    <w:top w:val="none" w:sz="0" w:space="0" w:color="auto"/>
                    <w:left w:val="none" w:sz="0" w:space="0" w:color="auto"/>
                    <w:bottom w:val="none" w:sz="0" w:space="0" w:color="auto"/>
                    <w:right w:val="none" w:sz="0" w:space="0" w:color="auto"/>
                  </w:divBdr>
                  <w:divsChild>
                    <w:div w:id="2055234755">
                      <w:marLeft w:val="0"/>
                      <w:marRight w:val="0"/>
                      <w:marTop w:val="0"/>
                      <w:marBottom w:val="0"/>
                      <w:divBdr>
                        <w:top w:val="none" w:sz="0" w:space="0" w:color="auto"/>
                        <w:left w:val="none" w:sz="0" w:space="0" w:color="auto"/>
                        <w:bottom w:val="none" w:sz="0" w:space="0" w:color="auto"/>
                        <w:right w:val="none" w:sz="0" w:space="0" w:color="auto"/>
                      </w:divBdr>
                      <w:divsChild>
                        <w:div w:id="517888480">
                          <w:marLeft w:val="-225"/>
                          <w:marRight w:val="-225"/>
                          <w:marTop w:val="0"/>
                          <w:marBottom w:val="0"/>
                          <w:divBdr>
                            <w:top w:val="none" w:sz="0" w:space="0" w:color="auto"/>
                            <w:left w:val="none" w:sz="0" w:space="0" w:color="auto"/>
                            <w:bottom w:val="none" w:sz="0" w:space="0" w:color="auto"/>
                            <w:right w:val="none" w:sz="0" w:space="0" w:color="auto"/>
                          </w:divBdr>
                          <w:divsChild>
                            <w:div w:id="675616510">
                              <w:marLeft w:val="0"/>
                              <w:marRight w:val="0"/>
                              <w:marTop w:val="0"/>
                              <w:marBottom w:val="0"/>
                              <w:divBdr>
                                <w:top w:val="none" w:sz="0" w:space="0" w:color="auto"/>
                                <w:left w:val="none" w:sz="0" w:space="0" w:color="auto"/>
                                <w:bottom w:val="none" w:sz="0" w:space="0" w:color="auto"/>
                                <w:right w:val="none" w:sz="0" w:space="0" w:color="auto"/>
                              </w:divBdr>
                              <w:divsChild>
                                <w:div w:id="1088816229">
                                  <w:marLeft w:val="0"/>
                                  <w:marRight w:val="0"/>
                                  <w:marTop w:val="0"/>
                                  <w:marBottom w:val="0"/>
                                  <w:divBdr>
                                    <w:top w:val="none" w:sz="0" w:space="0" w:color="auto"/>
                                    <w:left w:val="none" w:sz="0" w:space="0" w:color="auto"/>
                                    <w:bottom w:val="none" w:sz="0" w:space="0" w:color="auto"/>
                                    <w:right w:val="none" w:sz="0" w:space="0" w:color="auto"/>
                                  </w:divBdr>
                                  <w:divsChild>
                                    <w:div w:id="779380424">
                                      <w:marLeft w:val="0"/>
                                      <w:marRight w:val="0"/>
                                      <w:marTop w:val="0"/>
                                      <w:marBottom w:val="0"/>
                                      <w:divBdr>
                                        <w:top w:val="single" w:sz="18" w:space="11" w:color="93A9B6"/>
                                        <w:left w:val="single" w:sz="6" w:space="11" w:color="E9EDF0"/>
                                        <w:bottom w:val="none" w:sz="0" w:space="0" w:color="auto"/>
                                        <w:right w:val="single" w:sz="6" w:space="11" w:color="D3DCE2"/>
                                      </w:divBdr>
                                    </w:div>
                                    <w:div w:id="1013845041">
                                      <w:marLeft w:val="0"/>
                                      <w:marRight w:val="0"/>
                                      <w:marTop w:val="0"/>
                                      <w:marBottom w:val="0"/>
                                      <w:divBdr>
                                        <w:top w:val="single" w:sz="6" w:space="11" w:color="E7EAEC"/>
                                        <w:left w:val="single" w:sz="6" w:space="15" w:color="E9EDF0"/>
                                        <w:bottom w:val="single" w:sz="6" w:space="0" w:color="D3DCE2"/>
                                        <w:right w:val="single" w:sz="6" w:space="15" w:color="D3DCE2"/>
                                      </w:divBdr>
                                      <w:divsChild>
                                        <w:div w:id="1008757469">
                                          <w:marLeft w:val="0"/>
                                          <w:marRight w:val="0"/>
                                          <w:marTop w:val="0"/>
                                          <w:marBottom w:val="0"/>
                                          <w:divBdr>
                                            <w:top w:val="none" w:sz="0" w:space="0" w:color="auto"/>
                                            <w:left w:val="none" w:sz="0" w:space="0" w:color="auto"/>
                                            <w:bottom w:val="none" w:sz="0" w:space="0" w:color="auto"/>
                                            <w:right w:val="none" w:sz="0" w:space="0" w:color="auto"/>
                                          </w:divBdr>
                                          <w:divsChild>
                                            <w:div w:id="1743991860">
                                              <w:marLeft w:val="0"/>
                                              <w:marRight w:val="0"/>
                                              <w:marTop w:val="0"/>
                                              <w:marBottom w:val="0"/>
                                              <w:divBdr>
                                                <w:top w:val="none" w:sz="0" w:space="0" w:color="auto"/>
                                                <w:left w:val="none" w:sz="0" w:space="0" w:color="auto"/>
                                                <w:bottom w:val="none" w:sz="0" w:space="0" w:color="auto"/>
                                                <w:right w:val="none" w:sz="0" w:space="0" w:color="auto"/>
                                              </w:divBdr>
                                            </w:div>
                                          </w:divsChild>
                                        </w:div>
                                        <w:div w:id="903611350">
                                          <w:marLeft w:val="-225"/>
                                          <w:marRight w:val="-225"/>
                                          <w:marTop w:val="0"/>
                                          <w:marBottom w:val="225"/>
                                          <w:divBdr>
                                            <w:top w:val="none" w:sz="0" w:space="0" w:color="auto"/>
                                            <w:left w:val="none" w:sz="0" w:space="0" w:color="auto"/>
                                            <w:bottom w:val="none" w:sz="0" w:space="0" w:color="auto"/>
                                            <w:right w:val="none" w:sz="0" w:space="0" w:color="auto"/>
                                          </w:divBdr>
                                          <w:divsChild>
                                            <w:div w:id="186799975">
                                              <w:marLeft w:val="0"/>
                                              <w:marRight w:val="0"/>
                                              <w:marTop w:val="0"/>
                                              <w:marBottom w:val="0"/>
                                              <w:divBdr>
                                                <w:top w:val="none" w:sz="0" w:space="0" w:color="auto"/>
                                                <w:left w:val="none" w:sz="0" w:space="0" w:color="auto"/>
                                                <w:bottom w:val="none" w:sz="0" w:space="0" w:color="auto"/>
                                                <w:right w:val="none" w:sz="0" w:space="0" w:color="auto"/>
                                              </w:divBdr>
                                              <w:divsChild>
                                                <w:div w:id="1222710213">
                                                  <w:marLeft w:val="0"/>
                                                  <w:marRight w:val="0"/>
                                                  <w:marTop w:val="90"/>
                                                  <w:marBottom w:val="0"/>
                                                  <w:divBdr>
                                                    <w:top w:val="none" w:sz="0" w:space="0" w:color="auto"/>
                                                    <w:left w:val="none" w:sz="0" w:space="0" w:color="auto"/>
                                                    <w:bottom w:val="none" w:sz="0" w:space="0" w:color="auto"/>
                                                    <w:right w:val="none" w:sz="0" w:space="0" w:color="auto"/>
                                                  </w:divBdr>
                                                  <w:divsChild>
                                                    <w:div w:id="11115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70938">
          <w:marLeft w:val="0"/>
          <w:marRight w:val="0"/>
          <w:marTop w:val="0"/>
          <w:marBottom w:val="0"/>
          <w:divBdr>
            <w:top w:val="none" w:sz="0" w:space="0" w:color="auto"/>
            <w:left w:val="none" w:sz="0" w:space="0" w:color="auto"/>
            <w:bottom w:val="none" w:sz="0" w:space="0" w:color="auto"/>
            <w:right w:val="none" w:sz="0" w:space="0" w:color="auto"/>
          </w:divBdr>
          <w:divsChild>
            <w:div w:id="1550805693">
              <w:marLeft w:val="0"/>
              <w:marRight w:val="0"/>
              <w:marTop w:val="450"/>
              <w:marBottom w:val="0"/>
              <w:divBdr>
                <w:top w:val="none" w:sz="0" w:space="0" w:color="auto"/>
                <w:left w:val="none" w:sz="0" w:space="0" w:color="auto"/>
                <w:bottom w:val="none" w:sz="0" w:space="0" w:color="auto"/>
                <w:right w:val="none" w:sz="0" w:space="0" w:color="auto"/>
              </w:divBdr>
              <w:divsChild>
                <w:div w:id="1031959913">
                  <w:marLeft w:val="0"/>
                  <w:marRight w:val="0"/>
                  <w:marTop w:val="100"/>
                  <w:marBottom w:val="100"/>
                  <w:divBdr>
                    <w:top w:val="none" w:sz="0" w:space="0" w:color="auto"/>
                    <w:left w:val="none" w:sz="0" w:space="0" w:color="auto"/>
                    <w:bottom w:val="none" w:sz="0" w:space="0" w:color="auto"/>
                    <w:right w:val="none" w:sz="0" w:space="0" w:color="auto"/>
                  </w:divBdr>
                  <w:divsChild>
                    <w:div w:id="719859503">
                      <w:marLeft w:val="0"/>
                      <w:marRight w:val="0"/>
                      <w:marTop w:val="0"/>
                      <w:marBottom w:val="0"/>
                      <w:divBdr>
                        <w:top w:val="none" w:sz="0" w:space="0" w:color="auto"/>
                        <w:left w:val="none" w:sz="0" w:space="0" w:color="auto"/>
                        <w:bottom w:val="none" w:sz="0" w:space="0" w:color="auto"/>
                        <w:right w:val="none" w:sz="0" w:space="0" w:color="auto"/>
                      </w:divBdr>
                      <w:divsChild>
                        <w:div w:id="469520579">
                          <w:marLeft w:val="0"/>
                          <w:marRight w:val="0"/>
                          <w:marTop w:val="0"/>
                          <w:marBottom w:val="0"/>
                          <w:divBdr>
                            <w:top w:val="none" w:sz="0" w:space="0" w:color="auto"/>
                            <w:left w:val="none" w:sz="0" w:space="0" w:color="auto"/>
                            <w:bottom w:val="none" w:sz="0" w:space="0" w:color="auto"/>
                            <w:right w:val="none" w:sz="0" w:space="0" w:color="auto"/>
                          </w:divBdr>
                        </w:div>
                        <w:div w:id="121116781">
                          <w:marLeft w:val="0"/>
                          <w:marRight w:val="0"/>
                          <w:marTop w:val="0"/>
                          <w:marBottom w:val="0"/>
                          <w:divBdr>
                            <w:top w:val="none" w:sz="0" w:space="0" w:color="auto"/>
                            <w:left w:val="none" w:sz="0" w:space="0" w:color="auto"/>
                            <w:bottom w:val="none" w:sz="0" w:space="0" w:color="auto"/>
                            <w:right w:val="none" w:sz="0" w:space="0" w:color="auto"/>
                          </w:divBdr>
                          <w:divsChild>
                            <w:div w:id="7491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3960">
      <w:bodyDiv w:val="1"/>
      <w:marLeft w:val="0"/>
      <w:marRight w:val="0"/>
      <w:marTop w:val="0"/>
      <w:marBottom w:val="0"/>
      <w:divBdr>
        <w:top w:val="none" w:sz="0" w:space="0" w:color="auto"/>
        <w:left w:val="none" w:sz="0" w:space="0" w:color="auto"/>
        <w:bottom w:val="none" w:sz="0" w:space="0" w:color="auto"/>
        <w:right w:val="none" w:sz="0" w:space="0" w:color="auto"/>
      </w:divBdr>
    </w:div>
    <w:div w:id="1975795223">
      <w:bodyDiv w:val="1"/>
      <w:marLeft w:val="0"/>
      <w:marRight w:val="0"/>
      <w:marTop w:val="0"/>
      <w:marBottom w:val="0"/>
      <w:divBdr>
        <w:top w:val="none" w:sz="0" w:space="0" w:color="auto"/>
        <w:left w:val="none" w:sz="0" w:space="0" w:color="auto"/>
        <w:bottom w:val="none" w:sz="0" w:space="0" w:color="auto"/>
        <w:right w:val="none" w:sz="0" w:space="0" w:color="auto"/>
      </w:divBdr>
    </w:div>
    <w:div w:id="2020885822">
      <w:bodyDiv w:val="1"/>
      <w:marLeft w:val="0"/>
      <w:marRight w:val="0"/>
      <w:marTop w:val="0"/>
      <w:marBottom w:val="0"/>
      <w:divBdr>
        <w:top w:val="none" w:sz="0" w:space="0" w:color="auto"/>
        <w:left w:val="none" w:sz="0" w:space="0" w:color="auto"/>
        <w:bottom w:val="none" w:sz="0" w:space="0" w:color="auto"/>
        <w:right w:val="none" w:sz="0" w:space="0" w:color="auto"/>
      </w:divBdr>
    </w:div>
    <w:div w:id="21281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onlinechoice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aboutcookies.org/" TargetMode="External"/><Relationship Id="rId12"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kiniz.eu/" TargetMode="External"/><Relationship Id="rId5" Type="http://schemas.openxmlformats.org/officeDocument/2006/relationships/footnotes" Target="footnotes.xml"/><Relationship Id="rId10" Type="http://schemas.openxmlformats.org/officeDocument/2006/relationships/hyperlink" Target="mailto:info@etkiniz.eu" TargetMode="External"/><Relationship Id="rId4" Type="http://schemas.openxmlformats.org/officeDocument/2006/relationships/webSettings" Target="webSettings.xml"/><Relationship Id="rId9" Type="http://schemas.openxmlformats.org/officeDocument/2006/relationships/hyperlink" Target="mailto:bilgi@etkiniz.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8</Pages>
  <Words>3195</Words>
  <Characters>18218</Characters>
  <Application>Microsoft Office Word</Application>
  <DocSecurity>0</DocSecurity>
  <Lines>151</Lines>
  <Paragraphs>42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Erkoç</dc:creator>
  <cp:keywords/>
  <dc:description/>
  <cp:lastModifiedBy>Defne Yaman</cp:lastModifiedBy>
  <cp:revision>31</cp:revision>
  <dcterms:created xsi:type="dcterms:W3CDTF">2019-07-04T14:14:00Z</dcterms:created>
  <dcterms:modified xsi:type="dcterms:W3CDTF">2019-08-20T08:01:00Z</dcterms:modified>
</cp:coreProperties>
</file>